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51C5" w14:textId="77777777" w:rsidR="0071778E" w:rsidRPr="00766AAD" w:rsidRDefault="0071778E" w:rsidP="00F626FC">
      <w:pPr>
        <w:jc w:val="right"/>
        <w:rPr>
          <w:rFonts w:ascii="Arial" w:hAnsi="Arial" w:cs="Arial"/>
          <w:b/>
          <w:sz w:val="22"/>
          <w:szCs w:val="22"/>
        </w:rPr>
      </w:pPr>
      <w:r w:rsidRPr="00766AAD">
        <w:rPr>
          <w:rFonts w:ascii="Arial" w:hAnsi="Arial" w:cs="Arial"/>
          <w:b/>
          <w:sz w:val="22"/>
          <w:szCs w:val="22"/>
        </w:rPr>
        <w:t xml:space="preserve">Status: </w:t>
      </w:r>
      <w:r w:rsidRPr="00766AAD">
        <w:rPr>
          <w:rFonts w:ascii="Arial" w:hAnsi="Arial" w:cs="Arial"/>
          <w:bCs/>
          <w:sz w:val="22"/>
          <w:szCs w:val="22"/>
        </w:rPr>
        <w:t>Non-exempt</w:t>
      </w:r>
    </w:p>
    <w:p w14:paraId="26A8F2C5" w14:textId="77777777" w:rsidR="000F5884" w:rsidRPr="00766AAD" w:rsidRDefault="00E000FC" w:rsidP="00EC7B13">
      <w:pPr>
        <w:jc w:val="center"/>
        <w:rPr>
          <w:rFonts w:ascii="Arial" w:hAnsi="Arial" w:cs="Arial"/>
          <w:b/>
          <w:color w:val="C45911"/>
          <w:sz w:val="22"/>
          <w:szCs w:val="22"/>
        </w:rPr>
      </w:pPr>
      <w:r w:rsidRPr="00766AAD">
        <w:rPr>
          <w:rFonts w:ascii="Arial" w:hAnsi="Arial" w:cs="Arial"/>
          <w:b/>
          <w:sz w:val="22"/>
          <w:szCs w:val="22"/>
        </w:rPr>
        <w:tab/>
      </w:r>
      <w:r w:rsidRPr="00766AAD">
        <w:rPr>
          <w:rFonts w:ascii="Arial" w:hAnsi="Arial" w:cs="Arial"/>
          <w:b/>
          <w:sz w:val="22"/>
          <w:szCs w:val="22"/>
        </w:rPr>
        <w:tab/>
      </w:r>
      <w:r w:rsidRPr="00766AAD">
        <w:rPr>
          <w:rFonts w:ascii="Arial" w:hAnsi="Arial" w:cs="Arial"/>
          <w:b/>
          <w:sz w:val="22"/>
          <w:szCs w:val="22"/>
        </w:rPr>
        <w:tab/>
      </w:r>
      <w:r w:rsidRPr="00766AAD">
        <w:rPr>
          <w:rFonts w:ascii="Arial" w:hAnsi="Arial" w:cs="Arial"/>
          <w:b/>
          <w:sz w:val="22"/>
          <w:szCs w:val="22"/>
        </w:rPr>
        <w:tab/>
      </w:r>
      <w:r w:rsidRPr="00766AAD">
        <w:rPr>
          <w:rFonts w:ascii="Arial" w:hAnsi="Arial" w:cs="Arial"/>
          <w:b/>
          <w:sz w:val="22"/>
          <w:szCs w:val="22"/>
        </w:rPr>
        <w:tab/>
      </w:r>
      <w:r w:rsidRPr="00766AAD">
        <w:rPr>
          <w:rFonts w:ascii="Arial" w:hAnsi="Arial" w:cs="Arial"/>
          <w:b/>
          <w:sz w:val="22"/>
          <w:szCs w:val="22"/>
        </w:rPr>
        <w:tab/>
        <w:t xml:space="preserve"> </w:t>
      </w:r>
      <w:r w:rsidR="006E3C13" w:rsidRPr="00766AAD">
        <w:rPr>
          <w:rFonts w:ascii="Arial" w:hAnsi="Arial" w:cs="Arial"/>
          <w:b/>
          <w:sz w:val="22"/>
          <w:szCs w:val="22"/>
        </w:rPr>
        <w:tab/>
      </w:r>
    </w:p>
    <w:p w14:paraId="3A764150" w14:textId="77777777" w:rsidR="000F5884" w:rsidRPr="00766AAD" w:rsidRDefault="000F5884" w:rsidP="00E000FC">
      <w:pPr>
        <w:jc w:val="center"/>
        <w:rPr>
          <w:rFonts w:ascii="Arial" w:hAnsi="Arial" w:cs="Arial"/>
          <w:b/>
          <w:sz w:val="22"/>
          <w:szCs w:val="22"/>
        </w:rPr>
      </w:pPr>
      <w:r w:rsidRPr="00766AAD">
        <w:rPr>
          <w:rFonts w:ascii="Arial" w:hAnsi="Arial" w:cs="Arial"/>
          <w:b/>
          <w:sz w:val="22"/>
          <w:szCs w:val="22"/>
        </w:rPr>
        <w:tab/>
      </w:r>
      <w:r w:rsidRPr="00766AAD">
        <w:rPr>
          <w:rFonts w:ascii="Arial" w:hAnsi="Arial" w:cs="Arial"/>
          <w:b/>
          <w:sz w:val="22"/>
          <w:szCs w:val="22"/>
        </w:rPr>
        <w:tab/>
      </w:r>
      <w:r w:rsidRPr="00766AAD">
        <w:rPr>
          <w:rFonts w:ascii="Arial" w:hAnsi="Arial" w:cs="Arial"/>
          <w:b/>
          <w:sz w:val="22"/>
          <w:szCs w:val="22"/>
        </w:rPr>
        <w:tab/>
      </w:r>
      <w:r w:rsidRPr="00766AAD">
        <w:rPr>
          <w:rFonts w:ascii="Arial" w:hAnsi="Arial" w:cs="Arial"/>
          <w:b/>
          <w:sz w:val="22"/>
          <w:szCs w:val="22"/>
        </w:rPr>
        <w:tab/>
      </w:r>
      <w:r w:rsidRPr="00766AAD">
        <w:rPr>
          <w:rFonts w:ascii="Arial" w:hAnsi="Arial" w:cs="Arial"/>
          <w:b/>
          <w:sz w:val="22"/>
          <w:szCs w:val="22"/>
        </w:rPr>
        <w:tab/>
      </w:r>
      <w:r w:rsidRPr="00766AAD">
        <w:rPr>
          <w:rFonts w:ascii="Arial" w:hAnsi="Arial" w:cs="Arial"/>
          <w:b/>
          <w:sz w:val="22"/>
          <w:szCs w:val="22"/>
        </w:rPr>
        <w:tab/>
      </w:r>
    </w:p>
    <w:p w14:paraId="65B47A6B" w14:textId="77777777" w:rsidR="0071778E" w:rsidRPr="00766AAD" w:rsidRDefault="0071778E" w:rsidP="00F626FC">
      <w:pPr>
        <w:rPr>
          <w:rFonts w:ascii="Arial" w:hAnsi="Arial" w:cs="Arial"/>
          <w:sz w:val="22"/>
          <w:szCs w:val="22"/>
        </w:rPr>
      </w:pPr>
    </w:p>
    <w:p w14:paraId="57C94B56" w14:textId="77777777" w:rsidR="009E5990" w:rsidRPr="00766AAD" w:rsidRDefault="00663D5F" w:rsidP="009E5990">
      <w:pPr>
        <w:pStyle w:val="Footer"/>
        <w:jc w:val="center"/>
        <w:rPr>
          <w:rFonts w:ascii="Arial" w:hAnsi="Arial" w:cs="Arial"/>
          <w:b/>
          <w:bCs/>
          <w:smallCaps/>
          <w:sz w:val="22"/>
          <w:szCs w:val="22"/>
        </w:rPr>
      </w:pPr>
      <w:r w:rsidRPr="00766AAD">
        <w:rPr>
          <w:rFonts w:ascii="Arial" w:hAnsi="Arial" w:cs="Arial"/>
          <w:b/>
          <w:bCs/>
          <w:smallCaps/>
          <w:sz w:val="22"/>
          <w:szCs w:val="22"/>
        </w:rPr>
        <w:t>Congregate Meal Program</w:t>
      </w:r>
      <w:r w:rsidR="00B1248D" w:rsidRPr="00766AAD">
        <w:rPr>
          <w:rFonts w:ascii="Arial" w:hAnsi="Arial" w:cs="Arial"/>
          <w:b/>
          <w:bCs/>
          <w:smallCaps/>
          <w:sz w:val="22"/>
          <w:szCs w:val="22"/>
        </w:rPr>
        <w:t xml:space="preserve"> </w:t>
      </w:r>
      <w:r w:rsidR="009E5990" w:rsidRPr="00766AAD">
        <w:rPr>
          <w:rFonts w:ascii="Arial" w:hAnsi="Arial" w:cs="Arial"/>
          <w:b/>
          <w:bCs/>
          <w:smallCaps/>
          <w:sz w:val="22"/>
          <w:szCs w:val="22"/>
        </w:rPr>
        <w:t>Coordinator</w:t>
      </w:r>
    </w:p>
    <w:p w14:paraId="605C14BB" w14:textId="77777777" w:rsidR="0071778E" w:rsidRPr="00766AAD" w:rsidRDefault="0071778E" w:rsidP="00F626FC">
      <w:pPr>
        <w:rPr>
          <w:rFonts w:ascii="Arial" w:hAnsi="Arial" w:cs="Arial"/>
          <w:b/>
          <w:sz w:val="22"/>
          <w:szCs w:val="22"/>
        </w:rPr>
      </w:pPr>
    </w:p>
    <w:p w14:paraId="479438C1" w14:textId="77777777" w:rsidR="0071778E" w:rsidRPr="00766AAD" w:rsidRDefault="0071778E" w:rsidP="00F626FC">
      <w:pPr>
        <w:pStyle w:val="Heading2"/>
        <w:rPr>
          <w:rFonts w:ascii="Arial" w:hAnsi="Arial" w:cs="Arial"/>
          <w:smallCaps/>
          <w:szCs w:val="22"/>
        </w:rPr>
      </w:pPr>
      <w:r w:rsidRPr="00766AAD">
        <w:rPr>
          <w:rFonts w:ascii="Arial" w:hAnsi="Arial" w:cs="Arial"/>
          <w:smallCaps/>
          <w:szCs w:val="22"/>
        </w:rPr>
        <w:t>Definition</w:t>
      </w:r>
    </w:p>
    <w:p w14:paraId="487C72AF" w14:textId="77777777" w:rsidR="00A94B16" w:rsidRPr="00A94B16" w:rsidRDefault="00A94B16" w:rsidP="00A94B16">
      <w:pPr>
        <w:pStyle w:val="Heading2"/>
        <w:rPr>
          <w:rFonts w:ascii="Arial" w:hAnsi="Arial" w:cs="Arial"/>
          <w:b w:val="0"/>
          <w:bCs/>
          <w:szCs w:val="22"/>
          <w:u w:val="none"/>
        </w:rPr>
      </w:pPr>
      <w:r w:rsidRPr="00A94B16">
        <w:rPr>
          <w:rFonts w:ascii="Arial" w:hAnsi="Arial" w:cs="Arial"/>
          <w:b w:val="0"/>
          <w:bCs/>
          <w:szCs w:val="22"/>
          <w:u w:val="none"/>
        </w:rPr>
        <w:t>The Congregate Meal Program Coordinator is responsible for planning, implementing, and evaluating Missoula Aging Services' congregate meal program, which operates at multiple sites throughout Missoula County. This role involves working closely with community partners to ensure the program meets the nutritional needs of older adults while adhering to the standards of the Older Americans Act. The coordinator creates a welcoming atmosphere that encourages social connection, promotes health and wellness, and includes nutrition education for participants. Serving as the primary support to the Nutrition Program Manager, the coordinator oversees the program's daily operations and ensures its effective management.</w:t>
      </w:r>
    </w:p>
    <w:p w14:paraId="7A706BB6" w14:textId="77777777" w:rsidR="00930FAE" w:rsidRPr="00766AAD" w:rsidRDefault="00930FAE" w:rsidP="00F626FC">
      <w:pPr>
        <w:pStyle w:val="Heading2"/>
        <w:rPr>
          <w:rFonts w:ascii="Arial" w:hAnsi="Arial" w:cs="Arial"/>
          <w:szCs w:val="22"/>
        </w:rPr>
      </w:pPr>
    </w:p>
    <w:p w14:paraId="134BA2B9" w14:textId="2617CF17" w:rsidR="0071778E" w:rsidRPr="00766AAD" w:rsidRDefault="0071778E" w:rsidP="00F626FC">
      <w:pPr>
        <w:pStyle w:val="Heading2"/>
        <w:rPr>
          <w:rFonts w:ascii="Arial" w:hAnsi="Arial" w:cs="Arial"/>
          <w:szCs w:val="22"/>
        </w:rPr>
      </w:pPr>
      <w:r w:rsidRPr="00766AAD">
        <w:rPr>
          <w:rFonts w:ascii="Arial" w:hAnsi="Arial" w:cs="Arial"/>
          <w:smallCaps/>
          <w:szCs w:val="22"/>
        </w:rPr>
        <w:t>Essential Duties</w:t>
      </w:r>
    </w:p>
    <w:p w14:paraId="29CB5C5D" w14:textId="79A31B19" w:rsidR="00930FAE" w:rsidRPr="00766AAD" w:rsidRDefault="0071778E" w:rsidP="00930FAE">
      <w:pPr>
        <w:spacing w:after="240"/>
        <w:rPr>
          <w:rFonts w:ascii="Arial" w:hAnsi="Arial" w:cs="Arial"/>
          <w:i/>
          <w:sz w:val="22"/>
          <w:szCs w:val="22"/>
        </w:rPr>
      </w:pPr>
      <w:r w:rsidRPr="00766AAD">
        <w:rPr>
          <w:rFonts w:ascii="Arial" w:hAnsi="Arial" w:cs="Arial"/>
          <w:i/>
          <w:sz w:val="22"/>
          <w:szCs w:val="22"/>
        </w:rPr>
        <w:t>(The following are intended to illustrate typical duties; they are not meant to be all inclusive or restrictive.)</w:t>
      </w:r>
    </w:p>
    <w:p w14:paraId="5655BCAA" w14:textId="77777777" w:rsidR="005F1E76" w:rsidRPr="00766AAD" w:rsidRDefault="00456412" w:rsidP="00456412">
      <w:pPr>
        <w:pStyle w:val="ListParagraph"/>
        <w:widowControl w:val="0"/>
        <w:numPr>
          <w:ilvl w:val="0"/>
          <w:numId w:val="1"/>
        </w:numPr>
        <w:rPr>
          <w:sz w:val="22"/>
          <w:szCs w:val="22"/>
        </w:rPr>
      </w:pPr>
      <w:r w:rsidRPr="00766AAD">
        <w:rPr>
          <w:sz w:val="22"/>
          <w:szCs w:val="22"/>
        </w:rPr>
        <w:t xml:space="preserve">Supports the Agency’s mission, vision, values, and philosophy and fully participates in the Agency’s goals, objectives, and strategic initiatives </w:t>
      </w:r>
      <w:r w:rsidR="00E000FC" w:rsidRPr="00766AAD">
        <w:rPr>
          <w:sz w:val="22"/>
          <w:szCs w:val="22"/>
        </w:rPr>
        <w:t>including, but not limited to, being available to work occasional evening and/or weekend events.</w:t>
      </w:r>
      <w:bookmarkStart w:id="0" w:name="_Hlk121131066"/>
    </w:p>
    <w:bookmarkEnd w:id="0"/>
    <w:p w14:paraId="3233A91D" w14:textId="399F843B" w:rsidR="005F1E76" w:rsidRPr="00766AAD" w:rsidRDefault="005066E5" w:rsidP="005F1E76">
      <w:pPr>
        <w:numPr>
          <w:ilvl w:val="0"/>
          <w:numId w:val="1"/>
        </w:numPr>
        <w:spacing w:before="120"/>
        <w:rPr>
          <w:rFonts w:ascii="Arial" w:hAnsi="Arial" w:cs="Arial"/>
          <w:sz w:val="22"/>
          <w:szCs w:val="22"/>
        </w:rPr>
      </w:pPr>
      <w:r w:rsidRPr="00766AAD">
        <w:rPr>
          <w:rFonts w:ascii="Arial" w:hAnsi="Arial" w:cs="Arial"/>
          <w:sz w:val="22"/>
          <w:szCs w:val="22"/>
        </w:rPr>
        <w:t>Plans and coordinates daily meal service, ensur</w:t>
      </w:r>
      <w:r w:rsidR="000D626B" w:rsidRPr="00766AAD">
        <w:rPr>
          <w:rFonts w:ascii="Arial" w:hAnsi="Arial" w:cs="Arial"/>
          <w:sz w:val="22"/>
          <w:szCs w:val="22"/>
        </w:rPr>
        <w:t>es</w:t>
      </w:r>
      <w:r w:rsidR="00207B51" w:rsidRPr="00766AAD">
        <w:rPr>
          <w:rFonts w:ascii="Arial" w:hAnsi="Arial" w:cs="Arial"/>
          <w:sz w:val="22"/>
          <w:szCs w:val="22"/>
        </w:rPr>
        <w:t xml:space="preserve"> contracted partners</w:t>
      </w:r>
      <w:r w:rsidRPr="00766AAD">
        <w:rPr>
          <w:rFonts w:ascii="Arial" w:hAnsi="Arial" w:cs="Arial"/>
          <w:sz w:val="22"/>
          <w:szCs w:val="22"/>
        </w:rPr>
        <w:t xml:space="preserve"> compl</w:t>
      </w:r>
      <w:r w:rsidR="00207B51" w:rsidRPr="00766AAD">
        <w:rPr>
          <w:rFonts w:ascii="Arial" w:hAnsi="Arial" w:cs="Arial"/>
          <w:sz w:val="22"/>
          <w:szCs w:val="22"/>
        </w:rPr>
        <w:t>y</w:t>
      </w:r>
      <w:r w:rsidRPr="00766AAD">
        <w:rPr>
          <w:rFonts w:ascii="Arial" w:hAnsi="Arial" w:cs="Arial"/>
          <w:sz w:val="22"/>
          <w:szCs w:val="22"/>
        </w:rPr>
        <w:t xml:space="preserve"> with local health department safety regulations and adherence to the Older Americans Act guidelines.</w:t>
      </w:r>
    </w:p>
    <w:p w14:paraId="7D169C1A" w14:textId="3CB01341" w:rsidR="005066E5" w:rsidRPr="00766AAD" w:rsidRDefault="005066E5" w:rsidP="005F1E76">
      <w:pPr>
        <w:numPr>
          <w:ilvl w:val="0"/>
          <w:numId w:val="1"/>
        </w:numPr>
        <w:spacing w:before="120"/>
        <w:rPr>
          <w:rFonts w:ascii="Arial" w:hAnsi="Arial" w:cs="Arial"/>
          <w:sz w:val="22"/>
          <w:szCs w:val="22"/>
        </w:rPr>
      </w:pPr>
      <w:r w:rsidRPr="00766AAD">
        <w:rPr>
          <w:rFonts w:ascii="Arial" w:hAnsi="Arial" w:cs="Arial"/>
          <w:sz w:val="22"/>
          <w:szCs w:val="22"/>
        </w:rPr>
        <w:t>Works with community partners and stakeholders to develop and maintain menus that meet the dietary needs of the older adult population.</w:t>
      </w:r>
    </w:p>
    <w:p w14:paraId="024E8AD8" w14:textId="0FCEBF8B" w:rsidR="005066E5" w:rsidRPr="00766AAD" w:rsidRDefault="00933FEB" w:rsidP="005F1E76">
      <w:pPr>
        <w:numPr>
          <w:ilvl w:val="0"/>
          <w:numId w:val="1"/>
        </w:numPr>
        <w:spacing w:before="120"/>
        <w:rPr>
          <w:rFonts w:ascii="Arial" w:hAnsi="Arial" w:cs="Arial"/>
          <w:sz w:val="22"/>
          <w:szCs w:val="22"/>
        </w:rPr>
      </w:pPr>
      <w:r w:rsidRPr="00766AAD">
        <w:rPr>
          <w:rFonts w:ascii="Arial" w:hAnsi="Arial" w:cs="Arial"/>
          <w:sz w:val="22"/>
          <w:szCs w:val="22"/>
        </w:rPr>
        <w:t>Monitor</w:t>
      </w:r>
      <w:r w:rsidR="009D2B19" w:rsidRPr="00766AAD">
        <w:rPr>
          <w:rFonts w:ascii="Arial" w:hAnsi="Arial" w:cs="Arial"/>
          <w:sz w:val="22"/>
          <w:szCs w:val="22"/>
        </w:rPr>
        <w:t>s</w:t>
      </w:r>
      <w:r w:rsidRPr="00766AAD">
        <w:rPr>
          <w:rFonts w:ascii="Arial" w:hAnsi="Arial" w:cs="Arial"/>
          <w:sz w:val="22"/>
          <w:szCs w:val="22"/>
        </w:rPr>
        <w:t xml:space="preserve"> contracts to ensure quality, cost-effectiveness, and efficient management of food-related expenses.</w:t>
      </w:r>
    </w:p>
    <w:p w14:paraId="7C7FDFBF" w14:textId="306833F3" w:rsidR="002453DE" w:rsidRPr="00766AAD" w:rsidRDefault="002453DE" w:rsidP="002453DE">
      <w:pPr>
        <w:pStyle w:val="NormalWeb"/>
        <w:numPr>
          <w:ilvl w:val="0"/>
          <w:numId w:val="1"/>
        </w:numPr>
        <w:rPr>
          <w:rFonts w:ascii="Arial" w:hAnsi="Arial" w:cs="Arial"/>
          <w:sz w:val="22"/>
          <w:szCs w:val="22"/>
        </w:rPr>
      </w:pPr>
      <w:r w:rsidRPr="00766AAD">
        <w:rPr>
          <w:rFonts w:ascii="Arial" w:hAnsi="Arial" w:cs="Arial"/>
          <w:sz w:val="22"/>
          <w:szCs w:val="22"/>
        </w:rPr>
        <w:t>Cultivates positive relationships with clients</w:t>
      </w:r>
      <w:r w:rsidR="00907C4F" w:rsidRPr="00766AAD">
        <w:rPr>
          <w:rFonts w:ascii="Arial" w:hAnsi="Arial" w:cs="Arial"/>
          <w:sz w:val="22"/>
          <w:szCs w:val="22"/>
        </w:rPr>
        <w:t>, services providers, and vendors</w:t>
      </w:r>
      <w:r w:rsidRPr="00766AAD">
        <w:rPr>
          <w:rFonts w:ascii="Arial" w:hAnsi="Arial" w:cs="Arial"/>
          <w:sz w:val="22"/>
          <w:szCs w:val="22"/>
        </w:rPr>
        <w:t xml:space="preserve">, emphasizing exceptional customer service, </w:t>
      </w:r>
      <w:r w:rsidR="005906E3" w:rsidRPr="00766AAD">
        <w:rPr>
          <w:rFonts w:ascii="Arial" w:hAnsi="Arial" w:cs="Arial"/>
          <w:sz w:val="22"/>
          <w:szCs w:val="22"/>
        </w:rPr>
        <w:t xml:space="preserve">handles routine complaints, arbitrates disputes, resolves grievances </w:t>
      </w:r>
      <w:r w:rsidRPr="00766AAD">
        <w:rPr>
          <w:rFonts w:ascii="Arial" w:hAnsi="Arial" w:cs="Arial"/>
          <w:sz w:val="22"/>
          <w:szCs w:val="22"/>
        </w:rPr>
        <w:t>and regularly gathers participant feedback through conversations and surveys to continually improve the congregate meal program offerings.</w:t>
      </w:r>
      <w:r w:rsidR="00E178AE" w:rsidRPr="00766AAD">
        <w:rPr>
          <w:rFonts w:ascii="Arial" w:hAnsi="Arial" w:cs="Arial"/>
          <w:sz w:val="22"/>
          <w:szCs w:val="22"/>
        </w:rPr>
        <w:t xml:space="preserve"> </w:t>
      </w:r>
    </w:p>
    <w:p w14:paraId="2DC6FB0D" w14:textId="22B23E0C" w:rsidR="000D626B" w:rsidRPr="00766AAD" w:rsidRDefault="000D626B" w:rsidP="005F1E76">
      <w:pPr>
        <w:numPr>
          <w:ilvl w:val="0"/>
          <w:numId w:val="1"/>
        </w:numPr>
        <w:spacing w:before="120"/>
        <w:rPr>
          <w:rFonts w:ascii="Arial" w:hAnsi="Arial" w:cs="Arial"/>
          <w:sz w:val="22"/>
          <w:szCs w:val="22"/>
        </w:rPr>
      </w:pPr>
      <w:r w:rsidRPr="00766AAD">
        <w:rPr>
          <w:rFonts w:ascii="Arial" w:hAnsi="Arial" w:cs="Arial"/>
          <w:bCs/>
          <w:sz w:val="22"/>
          <w:szCs w:val="22"/>
        </w:rPr>
        <w:t xml:space="preserve">Engages with meal participants to build rapport, encourage social interaction, and promote involvement in MAS and other community-based programs. </w:t>
      </w:r>
    </w:p>
    <w:p w14:paraId="629539D5" w14:textId="77777777" w:rsidR="002453DE" w:rsidRPr="00766AAD" w:rsidRDefault="002453DE" w:rsidP="005F1E76">
      <w:pPr>
        <w:numPr>
          <w:ilvl w:val="0"/>
          <w:numId w:val="1"/>
        </w:numPr>
        <w:spacing w:before="120"/>
        <w:rPr>
          <w:rFonts w:ascii="Arial" w:hAnsi="Arial" w:cs="Arial"/>
          <w:sz w:val="22"/>
          <w:szCs w:val="22"/>
        </w:rPr>
      </w:pPr>
      <w:r w:rsidRPr="00766AAD">
        <w:rPr>
          <w:rFonts w:ascii="Arial" w:hAnsi="Arial" w:cs="Arial"/>
          <w:bCs/>
          <w:sz w:val="22"/>
          <w:szCs w:val="22"/>
        </w:rPr>
        <w:t xml:space="preserve">Develops and strengthens partnerships with local organizations, restaurants, vendors, and stakeholders to expand program outreach and resources. </w:t>
      </w:r>
    </w:p>
    <w:p w14:paraId="68997DFB" w14:textId="77777777" w:rsidR="005022F9" w:rsidRPr="00766AAD" w:rsidRDefault="005022F9" w:rsidP="002453DE">
      <w:pPr>
        <w:numPr>
          <w:ilvl w:val="0"/>
          <w:numId w:val="1"/>
        </w:numPr>
        <w:spacing w:before="120"/>
        <w:rPr>
          <w:rFonts w:ascii="Arial" w:hAnsi="Arial" w:cs="Arial"/>
          <w:sz w:val="22"/>
          <w:szCs w:val="22"/>
        </w:rPr>
      </w:pPr>
      <w:r w:rsidRPr="00766AAD">
        <w:rPr>
          <w:rFonts w:ascii="Arial" w:hAnsi="Arial" w:cs="Arial"/>
          <w:bCs/>
          <w:sz w:val="22"/>
          <w:szCs w:val="22"/>
        </w:rPr>
        <w:t>Collaborates with the Marketing and Communications Manager to promote the Congregate Meal Program through events, social media, marketing, and informational sessions. Engages in outreach by presenting services, building community relationships, attending meetings, and serving on committees to support program goals.</w:t>
      </w:r>
    </w:p>
    <w:p w14:paraId="33251B7D" w14:textId="77777777" w:rsidR="00251C69" w:rsidRPr="00766AAD" w:rsidRDefault="00251C69" w:rsidP="00251C69">
      <w:pPr>
        <w:numPr>
          <w:ilvl w:val="0"/>
          <w:numId w:val="1"/>
        </w:numPr>
        <w:spacing w:before="120"/>
        <w:rPr>
          <w:rFonts w:ascii="Arial" w:hAnsi="Arial" w:cs="Arial"/>
          <w:sz w:val="22"/>
          <w:szCs w:val="22"/>
        </w:rPr>
      </w:pPr>
      <w:r w:rsidRPr="00766AAD">
        <w:rPr>
          <w:rFonts w:ascii="Arial" w:hAnsi="Arial" w:cs="Arial"/>
          <w:bCs/>
          <w:sz w:val="22"/>
          <w:szCs w:val="22"/>
        </w:rPr>
        <w:t>Identifies barriers to meal access in rural areas, considering solutions related to transportation and geographic isolation.</w:t>
      </w:r>
    </w:p>
    <w:p w14:paraId="26F5509B" w14:textId="77777777" w:rsidR="00930FAE" w:rsidRPr="00766AAD" w:rsidRDefault="00E178AE" w:rsidP="00815914">
      <w:pPr>
        <w:numPr>
          <w:ilvl w:val="0"/>
          <w:numId w:val="1"/>
        </w:numPr>
        <w:spacing w:before="120"/>
        <w:rPr>
          <w:rFonts w:ascii="Arial" w:hAnsi="Arial" w:cs="Arial"/>
          <w:sz w:val="22"/>
          <w:szCs w:val="22"/>
        </w:rPr>
      </w:pPr>
      <w:r w:rsidRPr="00766AAD">
        <w:rPr>
          <w:rFonts w:ascii="Arial" w:hAnsi="Arial" w:cs="Arial"/>
          <w:bCs/>
          <w:sz w:val="22"/>
          <w:szCs w:val="22"/>
        </w:rPr>
        <w:lastRenderedPageBreak/>
        <w:t>Develops and delivers nutrition education programs that promote healthy eating habits, tailored to the needs of older adults.</w:t>
      </w:r>
      <w:r w:rsidR="00930FAE" w:rsidRPr="00766AAD">
        <w:rPr>
          <w:rFonts w:ascii="Arial" w:hAnsi="Arial" w:cs="Arial"/>
          <w:bCs/>
          <w:sz w:val="22"/>
          <w:szCs w:val="22"/>
        </w:rPr>
        <w:t xml:space="preserve"> </w:t>
      </w:r>
    </w:p>
    <w:p w14:paraId="0186BB25" w14:textId="7E24142F" w:rsidR="00010A15" w:rsidRPr="00766AAD" w:rsidRDefault="005906E3" w:rsidP="00010A15">
      <w:pPr>
        <w:numPr>
          <w:ilvl w:val="0"/>
          <w:numId w:val="1"/>
        </w:numPr>
        <w:spacing w:before="120"/>
        <w:rPr>
          <w:rFonts w:ascii="Arial" w:hAnsi="Arial" w:cs="Arial"/>
          <w:sz w:val="22"/>
          <w:szCs w:val="22"/>
        </w:rPr>
      </w:pPr>
      <w:r w:rsidRPr="00766AAD">
        <w:rPr>
          <w:rFonts w:ascii="Arial" w:hAnsi="Arial" w:cs="Arial"/>
          <w:sz w:val="22"/>
          <w:szCs w:val="22"/>
        </w:rPr>
        <w:t>Assess the effectiveness of nutrition education programs and makes adjustments based on participant feedback to ensure continuous improvement and relevance.</w:t>
      </w:r>
    </w:p>
    <w:p w14:paraId="2286AED7" w14:textId="304B2E96" w:rsidR="00921186" w:rsidRPr="00766AAD" w:rsidRDefault="00921186" w:rsidP="00921186">
      <w:pPr>
        <w:numPr>
          <w:ilvl w:val="0"/>
          <w:numId w:val="1"/>
        </w:numPr>
        <w:spacing w:before="120"/>
        <w:rPr>
          <w:rFonts w:ascii="Arial" w:hAnsi="Arial" w:cs="Arial"/>
          <w:sz w:val="22"/>
          <w:szCs w:val="22"/>
        </w:rPr>
      </w:pPr>
      <w:r w:rsidRPr="00766AAD">
        <w:rPr>
          <w:rFonts w:ascii="Arial" w:hAnsi="Arial" w:cs="Arial"/>
          <w:sz w:val="22"/>
          <w:szCs w:val="22"/>
        </w:rPr>
        <w:t>Applies quality assurance practices to ensure the accuracy of data for MAS’ Congregate Meal programs, including meal site operations.</w:t>
      </w:r>
    </w:p>
    <w:p w14:paraId="0B5B4CDF" w14:textId="0DC0CB34" w:rsidR="00921186" w:rsidRPr="00766AAD" w:rsidRDefault="00921186" w:rsidP="00921186">
      <w:pPr>
        <w:numPr>
          <w:ilvl w:val="0"/>
          <w:numId w:val="1"/>
        </w:numPr>
        <w:spacing w:before="120"/>
        <w:rPr>
          <w:rFonts w:ascii="Arial" w:hAnsi="Arial" w:cs="Arial"/>
          <w:sz w:val="22"/>
          <w:szCs w:val="22"/>
        </w:rPr>
      </w:pPr>
      <w:r w:rsidRPr="00766AAD">
        <w:rPr>
          <w:rFonts w:ascii="Arial" w:hAnsi="Arial" w:cs="Arial"/>
          <w:sz w:val="22"/>
          <w:szCs w:val="22"/>
        </w:rPr>
        <w:t xml:space="preserve">Analyzes and organizes data by reviewing, calculating, compiling, and reporting information through electronic records databases including preparing reports to showcase program impact and effectiveness for </w:t>
      </w:r>
      <w:r w:rsidR="00930FAE" w:rsidRPr="00766AAD">
        <w:rPr>
          <w:rFonts w:ascii="Arial" w:hAnsi="Arial" w:cs="Arial"/>
          <w:sz w:val="22"/>
          <w:szCs w:val="22"/>
        </w:rPr>
        <w:t>funding</w:t>
      </w:r>
      <w:r w:rsidRPr="00766AAD">
        <w:rPr>
          <w:rFonts w:ascii="Arial" w:hAnsi="Arial" w:cs="Arial"/>
          <w:sz w:val="22"/>
          <w:szCs w:val="22"/>
        </w:rPr>
        <w:t xml:space="preserve"> </w:t>
      </w:r>
      <w:r w:rsidR="00930FAE" w:rsidRPr="00766AAD">
        <w:rPr>
          <w:rFonts w:ascii="Arial" w:hAnsi="Arial" w:cs="Arial"/>
          <w:sz w:val="22"/>
          <w:szCs w:val="22"/>
        </w:rPr>
        <w:t>agencies</w:t>
      </w:r>
      <w:r w:rsidRPr="00766AAD">
        <w:rPr>
          <w:rFonts w:ascii="Arial" w:hAnsi="Arial" w:cs="Arial"/>
          <w:sz w:val="22"/>
          <w:szCs w:val="22"/>
        </w:rPr>
        <w:t xml:space="preserve"> and stakeholders. </w:t>
      </w:r>
    </w:p>
    <w:p w14:paraId="33869C67" w14:textId="77777777" w:rsidR="0082009B" w:rsidRPr="00766AAD" w:rsidRDefault="0082009B" w:rsidP="0082009B">
      <w:pPr>
        <w:pStyle w:val="NormalWeb"/>
        <w:numPr>
          <w:ilvl w:val="0"/>
          <w:numId w:val="1"/>
        </w:numPr>
        <w:rPr>
          <w:rFonts w:ascii="Arial" w:hAnsi="Arial" w:cs="Arial"/>
          <w:sz w:val="22"/>
          <w:szCs w:val="22"/>
        </w:rPr>
      </w:pPr>
      <w:r w:rsidRPr="00766AAD">
        <w:rPr>
          <w:rFonts w:ascii="Arial" w:hAnsi="Arial" w:cs="Arial"/>
          <w:sz w:val="22"/>
          <w:szCs w:val="22"/>
        </w:rPr>
        <w:t>Reconciles meal counts for contracted providers, prepares monthly reports, and ensures alignment with contractor invoices while maintaining accurate records of attendance, meals served, and participant demographics.</w:t>
      </w:r>
    </w:p>
    <w:p w14:paraId="13203517" w14:textId="77777777" w:rsidR="00930FAE" w:rsidRPr="00766AAD" w:rsidRDefault="005022F9" w:rsidP="00456412">
      <w:pPr>
        <w:numPr>
          <w:ilvl w:val="0"/>
          <w:numId w:val="1"/>
        </w:numPr>
        <w:spacing w:before="120"/>
        <w:rPr>
          <w:rFonts w:ascii="Arial" w:hAnsi="Arial" w:cs="Arial"/>
          <w:sz w:val="22"/>
          <w:szCs w:val="22"/>
        </w:rPr>
      </w:pPr>
      <w:r w:rsidRPr="00766AAD">
        <w:rPr>
          <w:rFonts w:ascii="Arial" w:hAnsi="Arial" w:cs="Arial"/>
          <w:sz w:val="22"/>
          <w:szCs w:val="22"/>
        </w:rPr>
        <w:t xml:space="preserve">Provides input to the Nutrition Program Manager during </w:t>
      </w:r>
      <w:r w:rsidR="00797C4B" w:rsidRPr="00766AAD">
        <w:rPr>
          <w:rFonts w:ascii="Arial" w:hAnsi="Arial" w:cs="Arial"/>
          <w:sz w:val="22"/>
          <w:szCs w:val="22"/>
        </w:rPr>
        <w:t xml:space="preserve">the </w:t>
      </w:r>
      <w:r w:rsidRPr="00766AAD">
        <w:rPr>
          <w:rFonts w:ascii="Arial" w:hAnsi="Arial" w:cs="Arial"/>
          <w:sz w:val="22"/>
          <w:szCs w:val="22"/>
        </w:rPr>
        <w:t xml:space="preserve">budget planning </w:t>
      </w:r>
      <w:r w:rsidR="00797C4B" w:rsidRPr="00766AAD">
        <w:rPr>
          <w:rFonts w:ascii="Arial" w:hAnsi="Arial" w:cs="Arial"/>
          <w:sz w:val="22"/>
          <w:szCs w:val="22"/>
        </w:rPr>
        <w:t xml:space="preserve">process </w:t>
      </w:r>
      <w:r w:rsidRPr="00766AAD">
        <w:rPr>
          <w:rFonts w:ascii="Arial" w:hAnsi="Arial" w:cs="Arial"/>
          <w:sz w:val="22"/>
          <w:szCs w:val="22"/>
        </w:rPr>
        <w:t>and assists with developing and managing the program budget to ensure fiscal responsibility and compliance with funding requirements.</w:t>
      </w:r>
    </w:p>
    <w:p w14:paraId="5E1CC87B" w14:textId="6F69820F" w:rsidR="00456412" w:rsidRPr="00766AAD" w:rsidRDefault="00456412" w:rsidP="00456412">
      <w:pPr>
        <w:numPr>
          <w:ilvl w:val="0"/>
          <w:numId w:val="1"/>
        </w:numPr>
        <w:spacing w:before="120"/>
        <w:rPr>
          <w:rFonts w:ascii="Arial" w:hAnsi="Arial" w:cs="Arial"/>
          <w:sz w:val="22"/>
          <w:szCs w:val="22"/>
        </w:rPr>
      </w:pPr>
      <w:r w:rsidRPr="00766AAD">
        <w:rPr>
          <w:rFonts w:ascii="Arial" w:hAnsi="Arial" w:cs="Arial"/>
          <w:sz w:val="22"/>
          <w:szCs w:val="22"/>
        </w:rPr>
        <w:t>Practice</w:t>
      </w:r>
      <w:r w:rsidR="004034DE" w:rsidRPr="00766AAD">
        <w:rPr>
          <w:rFonts w:ascii="Arial" w:hAnsi="Arial" w:cs="Arial"/>
          <w:sz w:val="22"/>
          <w:szCs w:val="22"/>
        </w:rPr>
        <w:t>s</w:t>
      </w:r>
      <w:r w:rsidRPr="00766AAD">
        <w:rPr>
          <w:rFonts w:ascii="Arial" w:hAnsi="Arial" w:cs="Arial"/>
          <w:sz w:val="22"/>
          <w:szCs w:val="22"/>
        </w:rPr>
        <w:t xml:space="preserve"> positive teamwork (i.e., practices collaboration and open communication; embraces diversity; is open to change and continuous improvement; encourages and empowers others to achieve). </w:t>
      </w:r>
    </w:p>
    <w:p w14:paraId="11440EA6" w14:textId="77777777" w:rsidR="0071778E" w:rsidRPr="00766AAD" w:rsidRDefault="0071778E" w:rsidP="00F626FC">
      <w:pPr>
        <w:numPr>
          <w:ilvl w:val="0"/>
          <w:numId w:val="1"/>
        </w:numPr>
        <w:spacing w:before="120"/>
        <w:rPr>
          <w:rFonts w:ascii="Arial" w:hAnsi="Arial" w:cs="Arial"/>
          <w:sz w:val="22"/>
          <w:szCs w:val="22"/>
        </w:rPr>
      </w:pPr>
      <w:r w:rsidRPr="00766AAD">
        <w:rPr>
          <w:rFonts w:ascii="Arial" w:hAnsi="Arial" w:cs="Arial"/>
          <w:sz w:val="22"/>
          <w:szCs w:val="22"/>
        </w:rPr>
        <w:t>Performs related duties as assigned</w:t>
      </w:r>
      <w:r w:rsidR="00EC7B13" w:rsidRPr="00766AAD">
        <w:rPr>
          <w:rFonts w:ascii="Arial" w:hAnsi="Arial" w:cs="Arial"/>
          <w:sz w:val="22"/>
          <w:szCs w:val="22"/>
        </w:rPr>
        <w:t>.</w:t>
      </w:r>
    </w:p>
    <w:p w14:paraId="7AF2A25C" w14:textId="77777777" w:rsidR="00F626FC" w:rsidRPr="00766AAD" w:rsidRDefault="00F626FC" w:rsidP="00F626FC">
      <w:pPr>
        <w:spacing w:before="120"/>
        <w:rPr>
          <w:rFonts w:ascii="Arial" w:hAnsi="Arial" w:cs="Arial"/>
          <w:sz w:val="22"/>
          <w:szCs w:val="22"/>
        </w:rPr>
      </w:pPr>
    </w:p>
    <w:p w14:paraId="494B9C22" w14:textId="77777777" w:rsidR="0071778E" w:rsidRPr="00766AAD" w:rsidRDefault="0071778E" w:rsidP="00F626FC">
      <w:pPr>
        <w:pStyle w:val="Heading2"/>
        <w:rPr>
          <w:rFonts w:ascii="Arial" w:hAnsi="Arial" w:cs="Arial"/>
          <w:b w:val="0"/>
          <w:szCs w:val="22"/>
        </w:rPr>
      </w:pPr>
      <w:r w:rsidRPr="00766AAD">
        <w:rPr>
          <w:rFonts w:ascii="Arial" w:hAnsi="Arial" w:cs="Arial"/>
          <w:smallCaps/>
          <w:szCs w:val="22"/>
        </w:rPr>
        <w:t>Supervision Received</w:t>
      </w:r>
    </w:p>
    <w:p w14:paraId="74B18FCD" w14:textId="77777777" w:rsidR="0071778E" w:rsidRPr="00766AAD" w:rsidRDefault="0071778E" w:rsidP="00F626FC">
      <w:pPr>
        <w:rPr>
          <w:rFonts w:ascii="Arial" w:hAnsi="Arial" w:cs="Arial"/>
          <w:sz w:val="22"/>
          <w:szCs w:val="22"/>
        </w:rPr>
      </w:pPr>
      <w:r w:rsidRPr="00766AAD">
        <w:rPr>
          <w:rFonts w:ascii="Arial" w:hAnsi="Arial" w:cs="Arial"/>
          <w:sz w:val="22"/>
          <w:szCs w:val="22"/>
        </w:rPr>
        <w:t xml:space="preserve">Works under </w:t>
      </w:r>
      <w:r w:rsidR="00547121" w:rsidRPr="00766AAD">
        <w:rPr>
          <w:rFonts w:ascii="Arial" w:hAnsi="Arial" w:cs="Arial"/>
          <w:sz w:val="22"/>
          <w:szCs w:val="22"/>
        </w:rPr>
        <w:t xml:space="preserve">the general direction of the </w:t>
      </w:r>
      <w:r w:rsidR="005B1B82" w:rsidRPr="00766AAD">
        <w:rPr>
          <w:rFonts w:ascii="Arial" w:hAnsi="Arial" w:cs="Arial"/>
          <w:sz w:val="22"/>
          <w:szCs w:val="22"/>
        </w:rPr>
        <w:t xml:space="preserve">Nutrition </w:t>
      </w:r>
      <w:r w:rsidR="00EC7B13" w:rsidRPr="00766AAD">
        <w:rPr>
          <w:rFonts w:ascii="Arial" w:hAnsi="Arial" w:cs="Arial"/>
          <w:sz w:val="22"/>
          <w:szCs w:val="22"/>
        </w:rPr>
        <w:t>Services</w:t>
      </w:r>
      <w:r w:rsidR="00346C09" w:rsidRPr="00766AAD">
        <w:rPr>
          <w:rFonts w:ascii="Arial" w:hAnsi="Arial" w:cs="Arial"/>
          <w:sz w:val="22"/>
          <w:szCs w:val="22"/>
        </w:rPr>
        <w:t xml:space="preserve"> Program Manager</w:t>
      </w:r>
      <w:r w:rsidRPr="00766AAD">
        <w:rPr>
          <w:rFonts w:ascii="Arial" w:hAnsi="Arial" w:cs="Arial"/>
          <w:sz w:val="22"/>
          <w:szCs w:val="22"/>
        </w:rPr>
        <w:t>.</w:t>
      </w:r>
    </w:p>
    <w:p w14:paraId="5AE6A84D" w14:textId="77777777" w:rsidR="0071778E" w:rsidRPr="00766AAD" w:rsidRDefault="0071778E" w:rsidP="00F626FC">
      <w:pPr>
        <w:rPr>
          <w:rFonts w:ascii="Arial" w:hAnsi="Arial" w:cs="Arial"/>
          <w:sz w:val="22"/>
          <w:szCs w:val="22"/>
        </w:rPr>
      </w:pPr>
    </w:p>
    <w:p w14:paraId="5DD3837D" w14:textId="77777777" w:rsidR="0071778E" w:rsidRPr="00766AAD" w:rsidRDefault="0071778E" w:rsidP="00F626FC">
      <w:pPr>
        <w:pStyle w:val="Heading2"/>
        <w:rPr>
          <w:rFonts w:ascii="Arial" w:hAnsi="Arial" w:cs="Arial"/>
          <w:b w:val="0"/>
          <w:szCs w:val="22"/>
        </w:rPr>
      </w:pPr>
      <w:r w:rsidRPr="00766AAD">
        <w:rPr>
          <w:rFonts w:ascii="Arial" w:hAnsi="Arial" w:cs="Arial"/>
          <w:smallCaps/>
          <w:szCs w:val="22"/>
        </w:rPr>
        <w:t>Supervision Exercised</w:t>
      </w:r>
    </w:p>
    <w:p w14:paraId="1668335F" w14:textId="5F8E5EE4" w:rsidR="0071778E" w:rsidRPr="00766AAD" w:rsidRDefault="004362FB" w:rsidP="00F626FC">
      <w:pPr>
        <w:rPr>
          <w:rFonts w:ascii="Arial" w:hAnsi="Arial" w:cs="Arial"/>
          <w:sz w:val="22"/>
          <w:szCs w:val="22"/>
        </w:rPr>
      </w:pPr>
      <w:r w:rsidRPr="00766AAD">
        <w:rPr>
          <w:rFonts w:ascii="Arial" w:hAnsi="Arial" w:cs="Arial"/>
          <w:sz w:val="22"/>
          <w:szCs w:val="22"/>
        </w:rPr>
        <w:t xml:space="preserve">May act as a team lead for special projects, which may include </w:t>
      </w:r>
      <w:r w:rsidR="006E064D" w:rsidRPr="00766AAD">
        <w:rPr>
          <w:rFonts w:ascii="Arial" w:hAnsi="Arial" w:cs="Arial"/>
          <w:sz w:val="22"/>
          <w:szCs w:val="22"/>
        </w:rPr>
        <w:t>paid,</w:t>
      </w:r>
      <w:r w:rsidRPr="00766AAD">
        <w:rPr>
          <w:rFonts w:ascii="Arial" w:hAnsi="Arial" w:cs="Arial"/>
          <w:sz w:val="22"/>
          <w:szCs w:val="22"/>
        </w:rPr>
        <w:t xml:space="preserve"> and volunteer</w:t>
      </w:r>
      <w:r w:rsidR="001620B5" w:rsidRPr="00766AAD">
        <w:rPr>
          <w:rFonts w:ascii="Arial" w:hAnsi="Arial" w:cs="Arial"/>
          <w:sz w:val="22"/>
          <w:szCs w:val="22"/>
        </w:rPr>
        <w:t xml:space="preserve"> positions as </w:t>
      </w:r>
      <w:r w:rsidR="00930FAE" w:rsidRPr="00766AAD">
        <w:rPr>
          <w:rFonts w:ascii="Arial" w:hAnsi="Arial" w:cs="Arial"/>
          <w:sz w:val="22"/>
          <w:szCs w:val="22"/>
        </w:rPr>
        <w:t>assigned</w:t>
      </w:r>
      <w:r w:rsidRPr="00766AAD">
        <w:rPr>
          <w:rFonts w:ascii="Arial" w:hAnsi="Arial" w:cs="Arial"/>
          <w:sz w:val="22"/>
          <w:szCs w:val="22"/>
        </w:rPr>
        <w:t>.</w:t>
      </w:r>
    </w:p>
    <w:p w14:paraId="368778A3" w14:textId="77777777" w:rsidR="004362FB" w:rsidRPr="00766AAD" w:rsidRDefault="004362FB" w:rsidP="00F626FC">
      <w:pPr>
        <w:rPr>
          <w:rFonts w:ascii="Arial" w:hAnsi="Arial" w:cs="Arial"/>
          <w:sz w:val="22"/>
          <w:szCs w:val="22"/>
        </w:rPr>
      </w:pPr>
    </w:p>
    <w:p w14:paraId="062BD6BE" w14:textId="77777777" w:rsidR="0071778E" w:rsidRPr="00766AAD" w:rsidRDefault="0071778E" w:rsidP="00F626FC">
      <w:pPr>
        <w:pStyle w:val="Heading2"/>
        <w:rPr>
          <w:rFonts w:ascii="Arial" w:hAnsi="Arial" w:cs="Arial"/>
          <w:b w:val="0"/>
          <w:szCs w:val="22"/>
        </w:rPr>
      </w:pPr>
      <w:r w:rsidRPr="00766AAD">
        <w:rPr>
          <w:rFonts w:ascii="Arial" w:hAnsi="Arial" w:cs="Arial"/>
          <w:smallCaps/>
          <w:szCs w:val="22"/>
        </w:rPr>
        <w:t>Working Relationships</w:t>
      </w:r>
    </w:p>
    <w:p w14:paraId="5AD9DC1D" w14:textId="00AFE324" w:rsidR="0071778E" w:rsidRPr="00766AAD" w:rsidRDefault="0071778E" w:rsidP="00F626FC">
      <w:pPr>
        <w:rPr>
          <w:rFonts w:ascii="Arial" w:hAnsi="Arial" w:cs="Arial"/>
          <w:sz w:val="22"/>
          <w:szCs w:val="22"/>
        </w:rPr>
      </w:pPr>
      <w:r w:rsidRPr="00766AAD">
        <w:rPr>
          <w:rFonts w:ascii="Arial" w:hAnsi="Arial" w:cs="Arial"/>
          <w:sz w:val="22"/>
          <w:szCs w:val="22"/>
        </w:rPr>
        <w:t>The work entails interacting with Missoula Aging Services staff, older adult clients</w:t>
      </w:r>
      <w:r w:rsidR="004362FB" w:rsidRPr="00766AAD">
        <w:rPr>
          <w:rFonts w:ascii="Arial" w:hAnsi="Arial" w:cs="Arial"/>
          <w:sz w:val="22"/>
          <w:szCs w:val="22"/>
        </w:rPr>
        <w:t xml:space="preserve"> and their representatives, </w:t>
      </w:r>
      <w:r w:rsidR="007960D8" w:rsidRPr="00766AAD">
        <w:rPr>
          <w:rFonts w:ascii="Arial" w:hAnsi="Arial" w:cs="Arial"/>
          <w:sz w:val="22"/>
          <w:szCs w:val="22"/>
        </w:rPr>
        <w:t>people with disabilities</w:t>
      </w:r>
      <w:r w:rsidR="00F20B0B" w:rsidRPr="00766AAD">
        <w:rPr>
          <w:rFonts w:ascii="Arial" w:hAnsi="Arial" w:cs="Arial"/>
          <w:sz w:val="22"/>
          <w:szCs w:val="22"/>
        </w:rPr>
        <w:t xml:space="preserve"> and their support systems, </w:t>
      </w:r>
      <w:r w:rsidR="004362FB" w:rsidRPr="00766AAD">
        <w:rPr>
          <w:rFonts w:ascii="Arial" w:hAnsi="Arial" w:cs="Arial"/>
          <w:sz w:val="22"/>
          <w:szCs w:val="22"/>
        </w:rPr>
        <w:t>staff of community agencies</w:t>
      </w:r>
      <w:r w:rsidR="00A048FA" w:rsidRPr="00766AAD">
        <w:rPr>
          <w:rFonts w:ascii="Arial" w:hAnsi="Arial" w:cs="Arial"/>
          <w:sz w:val="22"/>
          <w:szCs w:val="22"/>
        </w:rPr>
        <w:t>, professionals</w:t>
      </w:r>
      <w:r w:rsidRPr="00766AAD">
        <w:rPr>
          <w:rFonts w:ascii="Arial" w:hAnsi="Arial" w:cs="Arial"/>
          <w:sz w:val="22"/>
          <w:szCs w:val="22"/>
        </w:rPr>
        <w:t xml:space="preserve"> in the community</w:t>
      </w:r>
      <w:r w:rsidR="00F20B0B" w:rsidRPr="00766AAD">
        <w:rPr>
          <w:rFonts w:ascii="Arial" w:hAnsi="Arial" w:cs="Arial"/>
          <w:sz w:val="22"/>
          <w:szCs w:val="22"/>
        </w:rPr>
        <w:t>, human</w:t>
      </w:r>
      <w:r w:rsidRPr="00766AAD">
        <w:rPr>
          <w:rFonts w:ascii="Arial" w:hAnsi="Arial" w:cs="Arial"/>
          <w:sz w:val="22"/>
          <w:szCs w:val="22"/>
        </w:rPr>
        <w:t xml:space="preserve"> service workers</w:t>
      </w:r>
      <w:r w:rsidR="00A048FA" w:rsidRPr="00766AAD">
        <w:rPr>
          <w:rFonts w:ascii="Arial" w:hAnsi="Arial" w:cs="Arial"/>
          <w:sz w:val="22"/>
          <w:szCs w:val="22"/>
        </w:rPr>
        <w:t xml:space="preserve">, </w:t>
      </w:r>
      <w:r w:rsidR="00EA6AA3" w:rsidRPr="00766AAD">
        <w:rPr>
          <w:rFonts w:ascii="Arial" w:hAnsi="Arial" w:cs="Arial"/>
          <w:sz w:val="22"/>
          <w:szCs w:val="22"/>
        </w:rPr>
        <w:t>and members</w:t>
      </w:r>
      <w:r w:rsidR="004362FB" w:rsidRPr="00766AAD">
        <w:rPr>
          <w:rFonts w:ascii="Arial" w:hAnsi="Arial" w:cs="Arial"/>
          <w:sz w:val="22"/>
          <w:szCs w:val="22"/>
        </w:rPr>
        <w:t xml:space="preserve"> of faith-based communities, program clients </w:t>
      </w:r>
      <w:r w:rsidRPr="00766AAD">
        <w:rPr>
          <w:rFonts w:ascii="Arial" w:hAnsi="Arial" w:cs="Arial"/>
          <w:sz w:val="22"/>
          <w:szCs w:val="22"/>
        </w:rPr>
        <w:t>and the general public</w:t>
      </w:r>
      <w:r w:rsidR="006E064D" w:rsidRPr="00766AAD">
        <w:rPr>
          <w:rFonts w:ascii="Arial" w:hAnsi="Arial" w:cs="Arial"/>
          <w:sz w:val="22"/>
          <w:szCs w:val="22"/>
        </w:rPr>
        <w:t xml:space="preserve">. </w:t>
      </w:r>
    </w:p>
    <w:p w14:paraId="72DE1B00" w14:textId="77777777" w:rsidR="0071778E" w:rsidRPr="00766AAD" w:rsidRDefault="0071778E" w:rsidP="00F626FC">
      <w:pPr>
        <w:rPr>
          <w:rFonts w:ascii="Arial" w:hAnsi="Arial" w:cs="Arial"/>
          <w:sz w:val="22"/>
          <w:szCs w:val="22"/>
        </w:rPr>
      </w:pPr>
    </w:p>
    <w:p w14:paraId="4DBEC05E" w14:textId="77777777" w:rsidR="0071778E" w:rsidRPr="00766AAD" w:rsidRDefault="0071778E" w:rsidP="00F626FC">
      <w:pPr>
        <w:pStyle w:val="Heading2"/>
        <w:rPr>
          <w:rFonts w:ascii="Arial" w:hAnsi="Arial" w:cs="Arial"/>
          <w:smallCaps/>
          <w:szCs w:val="22"/>
        </w:rPr>
      </w:pPr>
      <w:r w:rsidRPr="00766AAD">
        <w:rPr>
          <w:rFonts w:ascii="Arial" w:hAnsi="Arial" w:cs="Arial"/>
          <w:smallCaps/>
          <w:szCs w:val="22"/>
        </w:rPr>
        <w:t>Physical</w:t>
      </w:r>
      <w:r w:rsidR="00D310CE" w:rsidRPr="00766AAD">
        <w:rPr>
          <w:rFonts w:ascii="Arial" w:hAnsi="Arial" w:cs="Arial"/>
          <w:smallCaps/>
          <w:szCs w:val="22"/>
        </w:rPr>
        <w:t>/Mental</w:t>
      </w:r>
      <w:r w:rsidRPr="00766AAD">
        <w:rPr>
          <w:rFonts w:ascii="Arial" w:hAnsi="Arial" w:cs="Arial"/>
          <w:smallCaps/>
          <w:szCs w:val="22"/>
        </w:rPr>
        <w:t xml:space="preserve"> Demands</w:t>
      </w:r>
      <w:r w:rsidR="00D310CE" w:rsidRPr="00766AAD">
        <w:rPr>
          <w:rFonts w:ascii="Arial" w:hAnsi="Arial" w:cs="Arial"/>
          <w:smallCaps/>
          <w:szCs w:val="22"/>
        </w:rPr>
        <w:t xml:space="preserve"> &amp; Working Conditions</w:t>
      </w:r>
    </w:p>
    <w:p w14:paraId="69DE251B" w14:textId="236A7361" w:rsidR="00930FAE" w:rsidRPr="00766AAD" w:rsidRDefault="00930FAE" w:rsidP="00930FAE">
      <w:pPr>
        <w:rPr>
          <w:rFonts w:ascii="Arial" w:hAnsi="Arial" w:cs="Arial"/>
          <w:sz w:val="22"/>
          <w:szCs w:val="22"/>
        </w:rPr>
      </w:pPr>
      <w:r w:rsidRPr="00766AAD">
        <w:rPr>
          <w:rFonts w:ascii="Arial" w:hAnsi="Arial" w:cs="Arial"/>
          <w:sz w:val="22"/>
          <w:szCs w:val="22"/>
        </w:rPr>
        <w:t>Requires moderate physical effort, moving between 5 and 50 pounds, on an intermittent basis</w:t>
      </w:r>
      <w:r w:rsidR="00207B51" w:rsidRPr="00766AAD">
        <w:rPr>
          <w:rFonts w:ascii="Arial" w:hAnsi="Arial" w:cs="Arial"/>
          <w:sz w:val="22"/>
          <w:szCs w:val="22"/>
        </w:rPr>
        <w:t xml:space="preserve"> </w:t>
      </w:r>
      <w:r w:rsidR="004934E9">
        <w:rPr>
          <w:rFonts w:ascii="Arial" w:hAnsi="Arial" w:cs="Arial"/>
          <w:sz w:val="22"/>
          <w:szCs w:val="22"/>
        </w:rPr>
        <w:t>(</w:t>
      </w:r>
      <w:r w:rsidR="00207B51" w:rsidRPr="00766AAD">
        <w:rPr>
          <w:rFonts w:ascii="Arial" w:hAnsi="Arial" w:cs="Arial"/>
          <w:sz w:val="22"/>
          <w:szCs w:val="22"/>
        </w:rPr>
        <w:t>up to 20% of time</w:t>
      </w:r>
      <w:r w:rsidRPr="00766AAD">
        <w:rPr>
          <w:rFonts w:ascii="Arial" w:hAnsi="Arial" w:cs="Arial"/>
          <w:sz w:val="22"/>
          <w:szCs w:val="22"/>
        </w:rPr>
        <w:t>). Requires high attention to detail or deadlines on an occasional basis (between 45% and 75% of the time). Work requires exposure to multiple disagreeable elements, none of which are of greater than moderate intensity, on an intermittent basis (less than 15% of the time). Reasonable accommodations may be made to enable individuals with disabilities to perform the essential functions.</w:t>
      </w:r>
    </w:p>
    <w:p w14:paraId="0A426244" w14:textId="77777777" w:rsidR="00930FAE" w:rsidRPr="00766AAD" w:rsidRDefault="00930FAE" w:rsidP="00930FAE">
      <w:pPr>
        <w:spacing w:before="120"/>
        <w:rPr>
          <w:rFonts w:ascii="Arial" w:hAnsi="Arial" w:cs="Arial"/>
          <w:sz w:val="22"/>
          <w:szCs w:val="22"/>
        </w:rPr>
      </w:pPr>
      <w:r w:rsidRPr="00766AAD">
        <w:rPr>
          <w:rFonts w:ascii="Arial" w:hAnsi="Arial" w:cs="Arial"/>
          <w:sz w:val="22"/>
          <w:szCs w:val="22"/>
        </w:rPr>
        <w:t>Incumbent is frequently required to walk, stand and/or sit (15% - 45% of the time). Incumbent must have full use of hands, speak and hear normal conversations, grasp or pinch, use a keyboard. Specific vision abilities required by this job include close vision, peripheral vision, depth perception and ability to adjust focus</w:t>
      </w:r>
    </w:p>
    <w:p w14:paraId="2FC07BEF" w14:textId="77777777" w:rsidR="00930FAE" w:rsidRPr="00766AAD" w:rsidRDefault="00930FAE" w:rsidP="00930FAE">
      <w:pPr>
        <w:rPr>
          <w:rFonts w:ascii="Arial" w:hAnsi="Arial" w:cs="Arial"/>
          <w:sz w:val="22"/>
          <w:szCs w:val="22"/>
        </w:rPr>
      </w:pPr>
    </w:p>
    <w:p w14:paraId="53E93F29" w14:textId="64710D28" w:rsidR="00930FAE" w:rsidRPr="00766AAD" w:rsidRDefault="2EA4FC6C" w:rsidP="00930FAE">
      <w:pPr>
        <w:rPr>
          <w:rFonts w:ascii="Arial" w:hAnsi="Arial" w:cs="Arial"/>
          <w:sz w:val="22"/>
          <w:szCs w:val="22"/>
        </w:rPr>
      </w:pPr>
      <w:bookmarkStart w:id="1" w:name="_Int_3ZXaVhpX"/>
      <w:r w:rsidRPr="00766AAD">
        <w:rPr>
          <w:rFonts w:ascii="Arial" w:hAnsi="Arial" w:cs="Arial"/>
          <w:sz w:val="22"/>
          <w:szCs w:val="22"/>
        </w:rPr>
        <w:lastRenderedPageBreak/>
        <w:t>Employee works</w:t>
      </w:r>
      <w:bookmarkEnd w:id="1"/>
      <w:r w:rsidRPr="00766AAD">
        <w:rPr>
          <w:rFonts w:ascii="Arial" w:hAnsi="Arial" w:cs="Arial"/>
          <w:sz w:val="22"/>
          <w:szCs w:val="22"/>
        </w:rPr>
        <w:t xml:space="preserve"> primarily in an office environment free of excessive noise or other disagreeable elements; where temperature is regulated with less than 10-degree Fahrenheit variation; and in the homes of clients and congregate dining facilities. The work requires regular travel within Missoula County </w:t>
      </w:r>
      <w:r w:rsidR="000D0A55">
        <w:rPr>
          <w:rFonts w:ascii="Arial" w:hAnsi="Arial" w:cs="Arial"/>
          <w:sz w:val="22"/>
          <w:szCs w:val="22"/>
        </w:rPr>
        <w:t>(</w:t>
      </w:r>
      <w:r w:rsidRPr="00766AAD">
        <w:rPr>
          <w:rFonts w:ascii="Arial" w:hAnsi="Arial" w:cs="Arial"/>
          <w:sz w:val="22"/>
          <w:szCs w:val="22"/>
        </w:rPr>
        <w:t>between 45% - 70% of the time</w:t>
      </w:r>
      <w:r w:rsidR="006F37AB">
        <w:rPr>
          <w:rFonts w:ascii="Arial" w:hAnsi="Arial" w:cs="Arial"/>
          <w:sz w:val="22"/>
          <w:szCs w:val="22"/>
        </w:rPr>
        <w:t>)</w:t>
      </w:r>
      <w:r w:rsidRPr="00766AAD">
        <w:rPr>
          <w:rFonts w:ascii="Arial" w:hAnsi="Arial" w:cs="Arial"/>
          <w:sz w:val="22"/>
          <w:szCs w:val="22"/>
        </w:rPr>
        <w:t xml:space="preserve">. Travel outside Missoula County may be required. </w:t>
      </w:r>
    </w:p>
    <w:p w14:paraId="57D92CF2" w14:textId="77777777" w:rsidR="00930FAE" w:rsidRPr="00766AAD" w:rsidRDefault="00930FAE" w:rsidP="00930FAE">
      <w:pPr>
        <w:rPr>
          <w:rFonts w:ascii="Arial" w:hAnsi="Arial" w:cs="Arial"/>
          <w:sz w:val="22"/>
          <w:szCs w:val="22"/>
        </w:rPr>
      </w:pPr>
    </w:p>
    <w:p w14:paraId="065F4044" w14:textId="3628D752" w:rsidR="00930FAE" w:rsidRPr="00766AAD" w:rsidRDefault="2EA4FC6C" w:rsidP="00930FAE">
      <w:pPr>
        <w:rPr>
          <w:rFonts w:ascii="Arial" w:hAnsi="Arial" w:cs="Arial"/>
          <w:sz w:val="22"/>
          <w:szCs w:val="22"/>
        </w:rPr>
      </w:pPr>
      <w:r w:rsidRPr="00766AAD">
        <w:rPr>
          <w:rFonts w:ascii="Arial" w:hAnsi="Arial" w:cs="Arial"/>
          <w:sz w:val="22"/>
          <w:szCs w:val="22"/>
        </w:rPr>
        <w:t xml:space="preserve">The use of a personal vehicle is required. </w:t>
      </w:r>
      <w:bookmarkStart w:id="2" w:name="_Int_eK3fregd"/>
      <w:r w:rsidRPr="00766AAD">
        <w:rPr>
          <w:rFonts w:ascii="Arial" w:hAnsi="Arial" w:cs="Arial"/>
          <w:sz w:val="22"/>
          <w:szCs w:val="22"/>
        </w:rPr>
        <w:t>Employee</w:t>
      </w:r>
      <w:bookmarkEnd w:id="2"/>
      <w:r w:rsidRPr="00766AAD">
        <w:rPr>
          <w:rFonts w:ascii="Arial" w:hAnsi="Arial" w:cs="Arial"/>
          <w:sz w:val="22"/>
          <w:szCs w:val="22"/>
        </w:rPr>
        <w:t xml:space="preserve"> must possess a valid MT Driver’s License and vehicle liability/property damage insurance as required by state law.</w:t>
      </w:r>
    </w:p>
    <w:p w14:paraId="21DF214B" w14:textId="77777777" w:rsidR="00E71ED0" w:rsidRPr="00766AAD" w:rsidRDefault="00E71ED0" w:rsidP="00F626FC">
      <w:pPr>
        <w:rPr>
          <w:rFonts w:ascii="Arial" w:hAnsi="Arial" w:cs="Arial"/>
          <w:sz w:val="22"/>
          <w:szCs w:val="22"/>
        </w:rPr>
      </w:pPr>
    </w:p>
    <w:p w14:paraId="080D100B" w14:textId="77777777" w:rsidR="0071778E" w:rsidRPr="00766AAD" w:rsidRDefault="0071778E" w:rsidP="00F626FC">
      <w:pPr>
        <w:pStyle w:val="Heading2"/>
        <w:rPr>
          <w:rFonts w:ascii="Arial" w:hAnsi="Arial" w:cs="Arial"/>
          <w:b w:val="0"/>
          <w:szCs w:val="22"/>
        </w:rPr>
      </w:pPr>
      <w:r w:rsidRPr="00766AAD">
        <w:rPr>
          <w:rFonts w:ascii="Arial" w:hAnsi="Arial" w:cs="Arial"/>
          <w:smallCaps/>
          <w:szCs w:val="22"/>
        </w:rPr>
        <w:t>Qualifications</w:t>
      </w:r>
    </w:p>
    <w:p w14:paraId="782D28A5" w14:textId="23105B6C" w:rsidR="0071778E" w:rsidRPr="00766AAD" w:rsidRDefault="2EA4FC6C" w:rsidP="00F626FC">
      <w:pPr>
        <w:rPr>
          <w:rFonts w:ascii="Arial" w:hAnsi="Arial" w:cs="Arial"/>
          <w:sz w:val="22"/>
          <w:szCs w:val="22"/>
        </w:rPr>
      </w:pPr>
      <w:r w:rsidRPr="00766AAD">
        <w:rPr>
          <w:rFonts w:ascii="Arial" w:hAnsi="Arial" w:cs="Arial"/>
          <w:i/>
          <w:iCs/>
          <w:sz w:val="22"/>
          <w:szCs w:val="22"/>
        </w:rPr>
        <w:t>Knowledge</w:t>
      </w:r>
      <w:r w:rsidRPr="00766AAD">
        <w:rPr>
          <w:rFonts w:ascii="Arial" w:hAnsi="Arial" w:cs="Arial"/>
          <w:sz w:val="22"/>
          <w:szCs w:val="22"/>
        </w:rPr>
        <w:t>: Working knowledge of customer service management principles and practices. Considerable knowledge of resources and services available in the community</w:t>
      </w:r>
      <w:bookmarkStart w:id="3" w:name="_Hlk79052558"/>
      <w:r w:rsidRPr="00766AAD">
        <w:rPr>
          <w:rFonts w:ascii="Arial" w:hAnsi="Arial" w:cs="Arial"/>
          <w:sz w:val="22"/>
          <w:szCs w:val="22"/>
        </w:rPr>
        <w:t>. General knowledge of the needs of older adults and people with disabilities. General knowledge of principles and processes for providing customer services including techniques for handling difficult customers, active listening and assessing customer satisfaction.</w:t>
      </w:r>
      <w:bookmarkEnd w:id="3"/>
    </w:p>
    <w:p w14:paraId="777D3A0C" w14:textId="77777777" w:rsidR="0071778E" w:rsidRPr="00766AAD" w:rsidRDefault="0071778E" w:rsidP="00F626FC">
      <w:pPr>
        <w:rPr>
          <w:rFonts w:ascii="Arial" w:hAnsi="Arial" w:cs="Arial"/>
          <w:sz w:val="22"/>
          <w:szCs w:val="22"/>
        </w:rPr>
      </w:pPr>
    </w:p>
    <w:p w14:paraId="1A28E528" w14:textId="3D3FA270" w:rsidR="0071778E" w:rsidRPr="00766AAD" w:rsidRDefault="2EA4FC6C" w:rsidP="00F626FC">
      <w:pPr>
        <w:rPr>
          <w:rFonts w:ascii="Arial" w:hAnsi="Arial" w:cs="Arial"/>
          <w:sz w:val="22"/>
          <w:szCs w:val="22"/>
        </w:rPr>
      </w:pPr>
      <w:r w:rsidRPr="00766AAD">
        <w:rPr>
          <w:rFonts w:ascii="Arial" w:hAnsi="Arial" w:cs="Arial"/>
          <w:i/>
          <w:iCs/>
          <w:sz w:val="22"/>
          <w:szCs w:val="22"/>
        </w:rPr>
        <w:t>Skill</w:t>
      </w:r>
      <w:r w:rsidRPr="00766AAD">
        <w:rPr>
          <w:rFonts w:ascii="Arial" w:hAnsi="Arial" w:cs="Arial"/>
          <w:sz w:val="22"/>
          <w:szCs w:val="22"/>
        </w:rPr>
        <w:t xml:space="preserve">: Demonstrated critical thinking skills. Average skill in the use of basic mathematics to solve problems. Proven skill in the use of a personal computer and common software applications such as Microsoft Office Suite and web-based outreach. Considerable interpersonal skills, including oral and written communication. Above-average influencing skills. Considerable skill in organizing people and things. Considerable skill in interpersonal relations, including written and oral communication. Proven analytical thinking skills and conflict management skills. Demonstrated skill in data and database management and record keeping. </w:t>
      </w:r>
    </w:p>
    <w:p w14:paraId="2DEC00AE" w14:textId="77777777" w:rsidR="0071778E" w:rsidRPr="00766AAD" w:rsidRDefault="0071778E" w:rsidP="00F626FC">
      <w:pPr>
        <w:rPr>
          <w:rFonts w:ascii="Arial" w:hAnsi="Arial" w:cs="Arial"/>
          <w:sz w:val="22"/>
          <w:szCs w:val="22"/>
        </w:rPr>
      </w:pPr>
    </w:p>
    <w:p w14:paraId="51E2E22F" w14:textId="6DDCCFB1" w:rsidR="0071778E" w:rsidRPr="00766AAD" w:rsidRDefault="2EA4FC6C" w:rsidP="00F626FC">
      <w:pPr>
        <w:rPr>
          <w:rFonts w:ascii="Arial" w:hAnsi="Arial" w:cs="Arial"/>
          <w:sz w:val="22"/>
          <w:szCs w:val="22"/>
        </w:rPr>
      </w:pPr>
      <w:r w:rsidRPr="00766AAD">
        <w:rPr>
          <w:rFonts w:ascii="Arial" w:hAnsi="Arial" w:cs="Arial"/>
          <w:i/>
          <w:iCs/>
          <w:sz w:val="22"/>
          <w:szCs w:val="22"/>
        </w:rPr>
        <w:t>Ability</w:t>
      </w:r>
      <w:r w:rsidRPr="00766AAD">
        <w:rPr>
          <w:rFonts w:ascii="Arial" w:hAnsi="Arial" w:cs="Arial"/>
          <w:sz w:val="22"/>
          <w:szCs w:val="22"/>
        </w:rPr>
        <w:t>: Demonstrated ability in accomplishing tasks and organizing people and things. Ability to work within a team based, cross functional environment</w:t>
      </w:r>
      <w:r w:rsidR="006F37AB">
        <w:rPr>
          <w:rFonts w:ascii="Arial" w:hAnsi="Arial" w:cs="Arial"/>
          <w:sz w:val="22"/>
          <w:szCs w:val="22"/>
        </w:rPr>
        <w:t>. A</w:t>
      </w:r>
      <w:r w:rsidRPr="00766AAD">
        <w:rPr>
          <w:rFonts w:ascii="Arial" w:hAnsi="Arial" w:cs="Arial"/>
          <w:sz w:val="22"/>
          <w:szCs w:val="22"/>
        </w:rPr>
        <w:t>bility to successfully interact with a wide range of individuals and organizations of diverse backgrounds and viewpoints</w:t>
      </w:r>
      <w:r w:rsidR="00247A8B">
        <w:rPr>
          <w:rFonts w:ascii="Arial" w:hAnsi="Arial" w:cs="Arial"/>
          <w:sz w:val="22"/>
          <w:szCs w:val="22"/>
        </w:rPr>
        <w:t>.</w:t>
      </w:r>
      <w:r w:rsidRPr="00766AAD">
        <w:rPr>
          <w:rFonts w:ascii="Arial" w:hAnsi="Arial" w:cs="Arial"/>
          <w:sz w:val="22"/>
          <w:szCs w:val="22"/>
        </w:rPr>
        <w:t xml:space="preserve"> Ability to work independently</w:t>
      </w:r>
      <w:bookmarkStart w:id="4" w:name="_Hlk121401635"/>
      <w:r w:rsidRPr="00766AAD">
        <w:rPr>
          <w:rFonts w:ascii="Arial" w:hAnsi="Arial" w:cs="Arial"/>
          <w:sz w:val="22"/>
          <w:szCs w:val="22"/>
        </w:rPr>
        <w:t xml:space="preserve"> with minimal supervision.</w:t>
      </w:r>
      <w:bookmarkEnd w:id="4"/>
    </w:p>
    <w:p w14:paraId="080C1027" w14:textId="09FC6A1F" w:rsidR="0071778E" w:rsidRPr="00766AAD" w:rsidRDefault="0071778E" w:rsidP="003213EA">
      <w:pPr>
        <w:spacing w:before="120" w:after="240"/>
        <w:rPr>
          <w:rFonts w:ascii="Arial" w:hAnsi="Arial" w:cs="Arial"/>
          <w:sz w:val="22"/>
          <w:szCs w:val="22"/>
        </w:rPr>
      </w:pPr>
      <w:r w:rsidRPr="00766AAD">
        <w:rPr>
          <w:rFonts w:ascii="Arial" w:hAnsi="Arial" w:cs="Arial"/>
          <w:i/>
          <w:sz w:val="22"/>
          <w:szCs w:val="22"/>
        </w:rPr>
        <w:t>Education and Experience:</w:t>
      </w:r>
      <w:r w:rsidRPr="00766AAD">
        <w:rPr>
          <w:rFonts w:ascii="Arial" w:hAnsi="Arial" w:cs="Arial"/>
          <w:b/>
          <w:sz w:val="22"/>
          <w:szCs w:val="22"/>
        </w:rPr>
        <w:t xml:space="preserve"> </w:t>
      </w:r>
      <w:bookmarkStart w:id="5" w:name="_Hlk80870185"/>
      <w:r w:rsidR="00A3025A" w:rsidRPr="00766AAD">
        <w:rPr>
          <w:rFonts w:ascii="Arial" w:hAnsi="Arial" w:cs="Arial"/>
          <w:sz w:val="22"/>
          <w:szCs w:val="22"/>
        </w:rPr>
        <w:t xml:space="preserve">The knowledge, skills and abilities described above are typically acquired through a relevant associates degree (e.g., Nutrition, Human Services, or Social Services) and three (3) years of relevant work experience, </w:t>
      </w:r>
      <w:r w:rsidR="00A3025A" w:rsidRPr="00766AAD">
        <w:rPr>
          <w:rFonts w:ascii="Arial" w:hAnsi="Arial" w:cs="Arial"/>
          <w:i/>
          <w:sz w:val="22"/>
          <w:szCs w:val="22"/>
          <w:u w:val="single"/>
        </w:rPr>
        <w:t>OR</w:t>
      </w:r>
      <w:r w:rsidR="00A3025A" w:rsidRPr="00766AAD">
        <w:rPr>
          <w:rFonts w:ascii="Arial" w:hAnsi="Arial" w:cs="Arial"/>
          <w:sz w:val="22"/>
          <w:szCs w:val="22"/>
        </w:rPr>
        <w:t xml:space="preserve"> a suitable combination of education and experience</w:t>
      </w:r>
      <w:bookmarkEnd w:id="5"/>
      <w:r w:rsidR="006E064D" w:rsidRPr="00766AAD">
        <w:rPr>
          <w:rFonts w:ascii="Arial" w:hAnsi="Arial" w:cs="Arial"/>
          <w:sz w:val="22"/>
          <w:szCs w:val="22"/>
        </w:rPr>
        <w:t xml:space="preserve">. </w:t>
      </w:r>
      <w:r w:rsidR="00BD4EE1" w:rsidRPr="00766AAD">
        <w:rPr>
          <w:rFonts w:ascii="Arial" w:hAnsi="Arial" w:cs="Arial"/>
          <w:sz w:val="22"/>
          <w:szCs w:val="22"/>
        </w:rPr>
        <w:t>Volunteer work may be considered in evaluating work experience</w:t>
      </w:r>
      <w:r w:rsidR="003213EA" w:rsidRPr="00766AAD">
        <w:rPr>
          <w:rFonts w:ascii="Arial" w:hAnsi="Arial" w:cs="Arial"/>
          <w:sz w:val="22"/>
          <w:szCs w:val="22"/>
        </w:rPr>
        <w:t>.</w:t>
      </w:r>
      <w:r w:rsidR="00A3025A" w:rsidRPr="00766AAD">
        <w:rPr>
          <w:rFonts w:ascii="Arial" w:hAnsi="Arial" w:cs="Arial"/>
          <w:sz w:val="22"/>
          <w:szCs w:val="22"/>
        </w:rPr>
        <w:t xml:space="preserve"> </w:t>
      </w:r>
    </w:p>
    <w:p w14:paraId="51D44AEF" w14:textId="77777777" w:rsidR="0071778E" w:rsidRPr="00766AAD" w:rsidRDefault="0071778E" w:rsidP="00F626FC">
      <w:pPr>
        <w:pStyle w:val="Heading2"/>
        <w:rPr>
          <w:rFonts w:ascii="Arial" w:hAnsi="Arial" w:cs="Arial"/>
          <w:smallCaps/>
          <w:szCs w:val="22"/>
        </w:rPr>
      </w:pPr>
      <w:r w:rsidRPr="00766AAD">
        <w:rPr>
          <w:rFonts w:ascii="Arial" w:hAnsi="Arial" w:cs="Arial"/>
          <w:smallCaps/>
          <w:szCs w:val="22"/>
        </w:rPr>
        <w:t>Competency</w:t>
      </w:r>
    </w:p>
    <w:p w14:paraId="584B9774" w14:textId="77777777" w:rsidR="0071778E" w:rsidRPr="00766AAD" w:rsidRDefault="0071778E" w:rsidP="00F626FC">
      <w:pPr>
        <w:widowControl w:val="0"/>
        <w:autoSpaceDE w:val="0"/>
        <w:autoSpaceDN w:val="0"/>
        <w:adjustRightInd w:val="0"/>
        <w:rPr>
          <w:rFonts w:ascii="Arial" w:hAnsi="Arial" w:cs="Arial"/>
          <w:sz w:val="22"/>
          <w:szCs w:val="22"/>
        </w:rPr>
      </w:pPr>
      <w:r w:rsidRPr="00766AAD">
        <w:rPr>
          <w:rFonts w:ascii="Arial" w:hAnsi="Arial" w:cs="Arial"/>
          <w:i/>
          <w:sz w:val="22"/>
          <w:szCs w:val="22"/>
        </w:rPr>
        <w:t>Professionalism:</w:t>
      </w:r>
      <w:r w:rsidRPr="00766AAD">
        <w:rPr>
          <w:rFonts w:ascii="Arial" w:hAnsi="Arial" w:cs="Arial"/>
          <w:sz w:val="22"/>
          <w:szCs w:val="22"/>
        </w:rPr>
        <w:t xml:space="preserve"> Approaches others in a tactful manner; Reacts well under pressure; Treats others with respect and consideration regardless of their status or position; Accepts responsibility for own actions; Follows through on commitments.</w:t>
      </w:r>
    </w:p>
    <w:p w14:paraId="66FE14CE" w14:textId="77777777" w:rsidR="0071778E" w:rsidRPr="00766AAD" w:rsidRDefault="0071778E" w:rsidP="00F626FC">
      <w:pPr>
        <w:widowControl w:val="0"/>
        <w:autoSpaceDE w:val="0"/>
        <w:autoSpaceDN w:val="0"/>
        <w:adjustRightInd w:val="0"/>
        <w:rPr>
          <w:rFonts w:ascii="Arial" w:hAnsi="Arial" w:cs="Arial"/>
          <w:sz w:val="22"/>
          <w:szCs w:val="22"/>
        </w:rPr>
      </w:pPr>
    </w:p>
    <w:p w14:paraId="3C71109B" w14:textId="77777777" w:rsidR="0071778E" w:rsidRPr="00766AAD" w:rsidRDefault="0071778E" w:rsidP="00F626FC">
      <w:pPr>
        <w:widowControl w:val="0"/>
        <w:autoSpaceDE w:val="0"/>
        <w:autoSpaceDN w:val="0"/>
        <w:adjustRightInd w:val="0"/>
        <w:rPr>
          <w:rFonts w:ascii="Arial" w:hAnsi="Arial" w:cs="Arial"/>
          <w:sz w:val="22"/>
          <w:szCs w:val="22"/>
        </w:rPr>
      </w:pPr>
      <w:r w:rsidRPr="00766AAD">
        <w:rPr>
          <w:rFonts w:ascii="Arial" w:hAnsi="Arial" w:cs="Arial"/>
          <w:i/>
          <w:sz w:val="22"/>
          <w:szCs w:val="22"/>
        </w:rPr>
        <w:t>Quality:</w:t>
      </w:r>
      <w:r w:rsidRPr="00766AAD">
        <w:rPr>
          <w:rFonts w:ascii="Arial" w:hAnsi="Arial" w:cs="Arial"/>
          <w:sz w:val="22"/>
          <w:szCs w:val="22"/>
        </w:rPr>
        <w:t xml:space="preserve"> Demonstrates accuracy and thoroughness; Looks for ways to improve and promote quality; Applies feedback to improve performance; Monitors own work to ensure quality.</w:t>
      </w:r>
    </w:p>
    <w:p w14:paraId="5896E81E" w14:textId="77777777" w:rsidR="0071778E" w:rsidRPr="00766AAD" w:rsidRDefault="0071778E" w:rsidP="00F626FC">
      <w:pPr>
        <w:widowControl w:val="0"/>
        <w:autoSpaceDE w:val="0"/>
        <w:autoSpaceDN w:val="0"/>
        <w:adjustRightInd w:val="0"/>
        <w:rPr>
          <w:rFonts w:ascii="Arial" w:hAnsi="Arial" w:cs="Arial"/>
          <w:sz w:val="22"/>
          <w:szCs w:val="22"/>
        </w:rPr>
      </w:pPr>
    </w:p>
    <w:p w14:paraId="3053B0A0" w14:textId="77777777" w:rsidR="0071778E" w:rsidRPr="00766AAD" w:rsidRDefault="0071778E" w:rsidP="00F626FC">
      <w:pPr>
        <w:widowControl w:val="0"/>
        <w:autoSpaceDE w:val="0"/>
        <w:autoSpaceDN w:val="0"/>
        <w:adjustRightInd w:val="0"/>
        <w:rPr>
          <w:rFonts w:ascii="Arial" w:hAnsi="Arial" w:cs="Arial"/>
          <w:sz w:val="22"/>
          <w:szCs w:val="22"/>
        </w:rPr>
      </w:pPr>
      <w:r w:rsidRPr="00766AAD">
        <w:rPr>
          <w:rFonts w:ascii="Arial" w:hAnsi="Arial" w:cs="Arial"/>
          <w:i/>
          <w:sz w:val="22"/>
          <w:szCs w:val="22"/>
        </w:rPr>
        <w:t>Quantity:</w:t>
      </w:r>
      <w:r w:rsidRPr="00766AAD">
        <w:rPr>
          <w:rFonts w:ascii="Arial" w:hAnsi="Arial" w:cs="Arial"/>
          <w:sz w:val="22"/>
          <w:szCs w:val="22"/>
        </w:rPr>
        <w:t xml:space="preserve"> Meets productivity standards; Completes work in timely manner; Strives to increase productivity; Works quickly</w:t>
      </w:r>
    </w:p>
    <w:p w14:paraId="15ABA8EB" w14:textId="77777777" w:rsidR="0071778E" w:rsidRPr="00766AAD" w:rsidRDefault="0071778E" w:rsidP="00F626FC">
      <w:pPr>
        <w:widowControl w:val="0"/>
        <w:autoSpaceDE w:val="0"/>
        <w:autoSpaceDN w:val="0"/>
        <w:adjustRightInd w:val="0"/>
        <w:rPr>
          <w:rFonts w:ascii="Arial" w:hAnsi="Arial" w:cs="Arial"/>
          <w:sz w:val="22"/>
          <w:szCs w:val="22"/>
        </w:rPr>
      </w:pPr>
    </w:p>
    <w:p w14:paraId="757BFB16" w14:textId="77777777" w:rsidR="0071778E" w:rsidRPr="00766AAD" w:rsidRDefault="0071778E" w:rsidP="00F626FC">
      <w:pPr>
        <w:widowControl w:val="0"/>
        <w:autoSpaceDE w:val="0"/>
        <w:autoSpaceDN w:val="0"/>
        <w:adjustRightInd w:val="0"/>
        <w:rPr>
          <w:rFonts w:ascii="Arial" w:hAnsi="Arial" w:cs="Arial"/>
          <w:sz w:val="22"/>
          <w:szCs w:val="22"/>
        </w:rPr>
      </w:pPr>
      <w:r w:rsidRPr="00766AAD">
        <w:rPr>
          <w:rFonts w:ascii="Arial" w:hAnsi="Arial" w:cs="Arial"/>
          <w:i/>
          <w:sz w:val="22"/>
          <w:szCs w:val="22"/>
        </w:rPr>
        <w:t>Safety and Security:</w:t>
      </w:r>
      <w:r w:rsidRPr="00766AAD">
        <w:rPr>
          <w:rFonts w:ascii="Arial" w:hAnsi="Arial" w:cs="Arial"/>
          <w:sz w:val="22"/>
          <w:szCs w:val="22"/>
        </w:rPr>
        <w:t xml:space="preserve"> Observes safety and security procedures; Reports potentially unsafe conditions; Uses equipment and materials properly.</w:t>
      </w:r>
    </w:p>
    <w:p w14:paraId="305C7248" w14:textId="77777777" w:rsidR="0071778E" w:rsidRPr="00766AAD" w:rsidRDefault="0071778E" w:rsidP="00F626FC">
      <w:pPr>
        <w:widowControl w:val="0"/>
        <w:autoSpaceDE w:val="0"/>
        <w:autoSpaceDN w:val="0"/>
        <w:adjustRightInd w:val="0"/>
        <w:rPr>
          <w:rFonts w:ascii="Arial" w:hAnsi="Arial" w:cs="Arial"/>
          <w:sz w:val="22"/>
          <w:szCs w:val="22"/>
        </w:rPr>
      </w:pPr>
    </w:p>
    <w:p w14:paraId="6598EE39" w14:textId="77777777" w:rsidR="0071778E" w:rsidRPr="00766AAD" w:rsidRDefault="0071778E" w:rsidP="00F626FC">
      <w:pPr>
        <w:pStyle w:val="Heading2"/>
        <w:rPr>
          <w:rFonts w:ascii="Arial" w:hAnsi="Arial" w:cs="Arial"/>
          <w:smallCaps/>
          <w:szCs w:val="22"/>
        </w:rPr>
      </w:pPr>
      <w:r w:rsidRPr="00766AAD">
        <w:rPr>
          <w:rFonts w:ascii="Arial" w:hAnsi="Arial" w:cs="Arial"/>
          <w:smallCaps/>
          <w:szCs w:val="22"/>
        </w:rPr>
        <w:t>PERSONAL ATTRIBUTES</w:t>
      </w:r>
    </w:p>
    <w:p w14:paraId="36F7F825" w14:textId="337FE262" w:rsidR="0071778E" w:rsidRPr="00766AAD" w:rsidRDefault="2EA4FC6C" w:rsidP="00F626FC">
      <w:pPr>
        <w:widowControl w:val="0"/>
        <w:tabs>
          <w:tab w:val="left" w:pos="1830"/>
        </w:tabs>
        <w:autoSpaceDE w:val="0"/>
        <w:autoSpaceDN w:val="0"/>
        <w:adjustRightInd w:val="0"/>
        <w:rPr>
          <w:rFonts w:ascii="Arial" w:hAnsi="Arial" w:cs="Arial"/>
          <w:sz w:val="22"/>
          <w:szCs w:val="22"/>
        </w:rPr>
      </w:pPr>
      <w:r w:rsidRPr="00766AAD">
        <w:rPr>
          <w:rFonts w:ascii="Arial" w:hAnsi="Arial" w:cs="Arial"/>
          <w:sz w:val="22"/>
          <w:szCs w:val="22"/>
        </w:rPr>
        <w:t xml:space="preserve">It is essential for this position to be open-minded and flexible with regard to the work to be performed. This position will require a great amount of self-motivation, self-direction, and </w:t>
      </w:r>
      <w:r w:rsidRPr="00766AAD">
        <w:rPr>
          <w:rFonts w:ascii="Arial" w:hAnsi="Arial" w:cs="Arial"/>
          <w:sz w:val="22"/>
          <w:szCs w:val="22"/>
        </w:rPr>
        <w:lastRenderedPageBreak/>
        <w:t>discipline. Must be able to work and perform under moderate to high pressure. A high level of organizational skill is necessary in receiving and prioritizing clients. Must be willing to assist other co-workers as needed without direction to do so. Teamwork and flexibility are essential to this position and to the company.</w:t>
      </w:r>
    </w:p>
    <w:p w14:paraId="61F76B72" w14:textId="77777777" w:rsidR="0071778E" w:rsidRPr="00766AAD" w:rsidRDefault="0071778E" w:rsidP="00F626FC">
      <w:pPr>
        <w:widowControl w:val="0"/>
        <w:tabs>
          <w:tab w:val="left" w:pos="1830"/>
        </w:tabs>
        <w:autoSpaceDE w:val="0"/>
        <w:autoSpaceDN w:val="0"/>
        <w:adjustRightInd w:val="0"/>
        <w:rPr>
          <w:rFonts w:ascii="Arial" w:hAnsi="Arial" w:cs="Arial"/>
          <w:sz w:val="22"/>
          <w:szCs w:val="22"/>
        </w:rPr>
      </w:pPr>
    </w:p>
    <w:p w14:paraId="6BE1E39B" w14:textId="56E2B9A5" w:rsidR="0071778E" w:rsidRPr="00766AAD" w:rsidRDefault="2EA4FC6C" w:rsidP="00F626FC">
      <w:pPr>
        <w:widowControl w:val="0"/>
        <w:tabs>
          <w:tab w:val="left" w:pos="1830"/>
        </w:tabs>
        <w:autoSpaceDE w:val="0"/>
        <w:autoSpaceDN w:val="0"/>
        <w:adjustRightInd w:val="0"/>
        <w:rPr>
          <w:rFonts w:ascii="Arial" w:hAnsi="Arial" w:cs="Arial"/>
          <w:sz w:val="22"/>
          <w:szCs w:val="22"/>
        </w:rPr>
      </w:pPr>
      <w:r w:rsidRPr="00766AAD">
        <w:rPr>
          <w:rFonts w:ascii="Arial" w:hAnsi="Arial" w:cs="Arial"/>
          <w:sz w:val="22"/>
          <w:szCs w:val="22"/>
        </w:rPr>
        <w:t xml:space="preserve">It is essential that the person in this position understands the policies and procedures as set out by </w:t>
      </w:r>
      <w:r w:rsidR="000C30DA" w:rsidRPr="00766AAD">
        <w:rPr>
          <w:rFonts w:ascii="Arial" w:hAnsi="Arial" w:cs="Arial"/>
          <w:sz w:val="22"/>
          <w:szCs w:val="22"/>
        </w:rPr>
        <w:t>management and</w:t>
      </w:r>
      <w:r w:rsidRPr="00766AAD">
        <w:rPr>
          <w:rFonts w:ascii="Arial" w:hAnsi="Arial" w:cs="Arial"/>
          <w:sz w:val="22"/>
          <w:szCs w:val="22"/>
        </w:rPr>
        <w:t xml:space="preserve"> works as a team member for the good of the company. This position will be cross trained in other areas of the support staff duties. </w:t>
      </w:r>
    </w:p>
    <w:p w14:paraId="53E5A06D" w14:textId="77777777" w:rsidR="0071778E" w:rsidRPr="00766AAD" w:rsidRDefault="0071778E" w:rsidP="00F626FC">
      <w:pPr>
        <w:widowControl w:val="0"/>
        <w:autoSpaceDE w:val="0"/>
        <w:autoSpaceDN w:val="0"/>
        <w:adjustRightInd w:val="0"/>
        <w:rPr>
          <w:rFonts w:ascii="Arial" w:hAnsi="Arial" w:cs="Arial"/>
          <w:sz w:val="22"/>
          <w:szCs w:val="22"/>
        </w:rPr>
      </w:pPr>
    </w:p>
    <w:p w14:paraId="2B485DD3" w14:textId="77777777" w:rsidR="0071778E" w:rsidRPr="00766AAD" w:rsidRDefault="0071778E" w:rsidP="00F626FC">
      <w:pPr>
        <w:jc w:val="both"/>
        <w:rPr>
          <w:rFonts w:ascii="Arial" w:hAnsi="Arial" w:cs="Arial"/>
          <w:b/>
          <w:sz w:val="22"/>
          <w:szCs w:val="22"/>
        </w:rPr>
      </w:pPr>
      <w:r w:rsidRPr="00766AAD">
        <w:rPr>
          <w:rFonts w:ascii="Arial" w:hAnsi="Arial" w:cs="Arial"/>
          <w:b/>
          <w:sz w:val="22"/>
          <w:szCs w:val="22"/>
        </w:rPr>
        <w:t xml:space="preserve">I understand that this job description is presented as a matter of information only and nothing contained in this job description shall be construed as an agreement or contract of employment between Missoula Aging Services and the employee. </w:t>
      </w:r>
    </w:p>
    <w:p w14:paraId="12443488" w14:textId="77777777" w:rsidR="0071778E" w:rsidRPr="00766AAD" w:rsidRDefault="0071778E" w:rsidP="00F626FC">
      <w:pPr>
        <w:widowControl w:val="0"/>
        <w:autoSpaceDE w:val="0"/>
        <w:autoSpaceDN w:val="0"/>
        <w:adjustRightInd w:val="0"/>
        <w:rPr>
          <w:rFonts w:ascii="Arial" w:hAnsi="Arial" w:cs="Arial"/>
          <w:b/>
          <w:sz w:val="22"/>
          <w:szCs w:val="22"/>
        </w:rPr>
      </w:pPr>
    </w:p>
    <w:p w14:paraId="5DA006D1" w14:textId="77777777" w:rsidR="0071778E" w:rsidRPr="00766AAD" w:rsidRDefault="0071778E" w:rsidP="00F626FC">
      <w:pPr>
        <w:widowControl w:val="0"/>
        <w:autoSpaceDE w:val="0"/>
        <w:autoSpaceDN w:val="0"/>
        <w:adjustRightInd w:val="0"/>
        <w:rPr>
          <w:rFonts w:ascii="Arial" w:hAnsi="Arial" w:cs="Arial"/>
          <w:b/>
          <w:sz w:val="22"/>
          <w:szCs w:val="22"/>
        </w:rPr>
      </w:pPr>
      <w:r w:rsidRPr="00766AAD">
        <w:rPr>
          <w:rFonts w:ascii="Arial" w:hAnsi="Arial" w:cs="Arial"/>
          <w:b/>
          <w:sz w:val="22"/>
          <w:szCs w:val="22"/>
        </w:rPr>
        <w:t xml:space="preserve">I acknowledge receipt of job </w:t>
      </w:r>
      <w:r w:rsidR="00F626FC" w:rsidRPr="00766AAD">
        <w:rPr>
          <w:rFonts w:ascii="Arial" w:hAnsi="Arial" w:cs="Arial"/>
          <w:b/>
          <w:sz w:val="22"/>
          <w:szCs w:val="22"/>
        </w:rPr>
        <w:t>description and</w:t>
      </w:r>
      <w:r w:rsidRPr="00766AAD">
        <w:rPr>
          <w:rFonts w:ascii="Arial" w:hAnsi="Arial" w:cs="Arial"/>
          <w:b/>
          <w:sz w:val="22"/>
          <w:szCs w:val="22"/>
        </w:rPr>
        <w:t xml:space="preserve"> have read and understand the duties outlined above.</w:t>
      </w:r>
    </w:p>
    <w:p w14:paraId="5F326FB8" w14:textId="77777777" w:rsidR="0071778E" w:rsidRPr="00766AAD" w:rsidRDefault="0071778E" w:rsidP="00F626FC">
      <w:pPr>
        <w:widowControl w:val="0"/>
        <w:autoSpaceDE w:val="0"/>
        <w:autoSpaceDN w:val="0"/>
        <w:adjustRightInd w:val="0"/>
        <w:rPr>
          <w:rFonts w:ascii="Arial" w:hAnsi="Arial" w:cs="Arial"/>
          <w:b/>
          <w:sz w:val="22"/>
          <w:szCs w:val="22"/>
        </w:rPr>
      </w:pPr>
    </w:p>
    <w:p w14:paraId="5727AA81" w14:textId="77777777" w:rsidR="00535562" w:rsidRPr="00766AAD" w:rsidRDefault="00535562" w:rsidP="00535562">
      <w:pPr>
        <w:spacing w:line="480" w:lineRule="auto"/>
        <w:rPr>
          <w:rFonts w:ascii="Arial" w:hAnsi="Arial" w:cs="Arial"/>
          <w:b/>
          <w:bCs/>
          <w:sz w:val="22"/>
          <w:szCs w:val="22"/>
        </w:rPr>
      </w:pPr>
      <w:r w:rsidRPr="00766AAD">
        <w:rPr>
          <w:rFonts w:ascii="Arial" w:hAnsi="Arial" w:cs="Arial"/>
          <w:b/>
          <w:bCs/>
          <w:sz w:val="22"/>
          <w:szCs w:val="22"/>
        </w:rPr>
        <w:t>Employee Signature: _______________________________ Date: ______________</w:t>
      </w:r>
    </w:p>
    <w:p w14:paraId="27C50409" w14:textId="77777777" w:rsidR="00535562" w:rsidRPr="00766AAD" w:rsidRDefault="00535562" w:rsidP="00535562">
      <w:pPr>
        <w:spacing w:line="480" w:lineRule="auto"/>
        <w:rPr>
          <w:rFonts w:ascii="Arial" w:hAnsi="Arial" w:cs="Arial"/>
          <w:sz w:val="22"/>
          <w:szCs w:val="22"/>
        </w:rPr>
      </w:pPr>
      <w:r w:rsidRPr="00766AAD">
        <w:rPr>
          <w:rFonts w:ascii="Arial" w:hAnsi="Arial" w:cs="Arial"/>
          <w:sz w:val="22"/>
          <w:szCs w:val="22"/>
        </w:rPr>
        <w:t>Supervisor Signature: ________________________________ Date: ______________</w:t>
      </w:r>
    </w:p>
    <w:p w14:paraId="4C3899B2" w14:textId="77777777" w:rsidR="00535562" w:rsidRPr="00766AAD" w:rsidRDefault="00535562" w:rsidP="00535562">
      <w:pPr>
        <w:spacing w:line="480" w:lineRule="auto"/>
        <w:rPr>
          <w:rFonts w:ascii="Arial" w:hAnsi="Arial" w:cs="Arial"/>
          <w:sz w:val="22"/>
          <w:szCs w:val="22"/>
        </w:rPr>
      </w:pPr>
      <w:r w:rsidRPr="00766AAD">
        <w:rPr>
          <w:rFonts w:ascii="Arial" w:hAnsi="Arial" w:cs="Arial"/>
          <w:sz w:val="22"/>
          <w:szCs w:val="22"/>
        </w:rPr>
        <w:t>Program Director Signature: ___________________________ Date: ______________</w:t>
      </w:r>
    </w:p>
    <w:p w14:paraId="326D25FF" w14:textId="77777777" w:rsidR="00535562" w:rsidRPr="00766AAD" w:rsidRDefault="00535562" w:rsidP="00535562">
      <w:pPr>
        <w:spacing w:line="480" w:lineRule="auto"/>
        <w:rPr>
          <w:rFonts w:ascii="Arial" w:hAnsi="Arial" w:cs="Arial"/>
          <w:sz w:val="22"/>
          <w:szCs w:val="22"/>
        </w:rPr>
      </w:pPr>
      <w:r w:rsidRPr="00766AAD">
        <w:rPr>
          <w:rFonts w:ascii="Arial" w:hAnsi="Arial" w:cs="Arial"/>
          <w:sz w:val="22"/>
          <w:szCs w:val="22"/>
        </w:rPr>
        <w:t>HR Director Signature: _______________________________ Date: ______________</w:t>
      </w:r>
    </w:p>
    <w:p w14:paraId="7B2DE7D6" w14:textId="6BD8B07E" w:rsidR="0071778E" w:rsidRPr="00766AAD" w:rsidRDefault="0071778E" w:rsidP="00483968">
      <w:pPr>
        <w:widowControl w:val="0"/>
        <w:autoSpaceDE w:val="0"/>
        <w:autoSpaceDN w:val="0"/>
        <w:adjustRightInd w:val="0"/>
        <w:rPr>
          <w:rFonts w:ascii="Arial" w:hAnsi="Arial" w:cs="Arial"/>
          <w:b/>
          <w:sz w:val="22"/>
          <w:szCs w:val="22"/>
          <w:u w:val="single"/>
        </w:rPr>
      </w:pPr>
    </w:p>
    <w:sectPr w:rsidR="0071778E" w:rsidRPr="00766AAD" w:rsidSect="00D655F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7EC5C" w14:textId="77777777" w:rsidR="0056549A" w:rsidRDefault="0056549A">
      <w:r>
        <w:separator/>
      </w:r>
    </w:p>
  </w:endnote>
  <w:endnote w:type="continuationSeparator" w:id="0">
    <w:p w14:paraId="5965260D" w14:textId="77777777" w:rsidR="0056549A" w:rsidRDefault="0056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Times 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F4D80" w14:textId="77777777" w:rsidR="006E064D" w:rsidRDefault="006E0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6651" w14:textId="2FE3D889" w:rsidR="00425AEA" w:rsidRPr="006E064D" w:rsidRDefault="006E064D" w:rsidP="00425AEA">
    <w:pPr>
      <w:pStyle w:val="Footer"/>
      <w:rPr>
        <w:rFonts w:ascii="Arial" w:hAnsi="Arial"/>
        <w:smallCaps/>
        <w:sz w:val="16"/>
        <w:szCs w:val="16"/>
      </w:rPr>
    </w:pPr>
    <w:r w:rsidRPr="006E064D">
      <w:rPr>
        <w:rFonts w:ascii="Arial" w:hAnsi="Arial"/>
        <w:smallCaps/>
        <w:sz w:val="16"/>
        <w:szCs w:val="16"/>
      </w:rPr>
      <w:t>C</w:t>
    </w:r>
    <w:r>
      <w:rPr>
        <w:rFonts w:ascii="Arial" w:hAnsi="Arial"/>
        <w:smallCaps/>
        <w:sz w:val="16"/>
        <w:szCs w:val="16"/>
      </w:rPr>
      <w:t xml:space="preserve">ongregate </w:t>
    </w:r>
    <w:r w:rsidR="00B153D8" w:rsidRPr="006E064D">
      <w:rPr>
        <w:rFonts w:ascii="Arial" w:hAnsi="Arial"/>
        <w:smallCaps/>
        <w:sz w:val="16"/>
        <w:szCs w:val="16"/>
      </w:rPr>
      <w:t>Meal Program Coordinator</w:t>
    </w:r>
  </w:p>
  <w:p w14:paraId="2DFADA90" w14:textId="0B878F6D" w:rsidR="00425AEA" w:rsidRPr="006E064D" w:rsidRDefault="00425AEA" w:rsidP="00425AEA">
    <w:pPr>
      <w:pStyle w:val="Footer"/>
      <w:rPr>
        <w:rFonts w:ascii="Arial" w:hAnsi="Arial"/>
        <w:smallCaps/>
        <w:sz w:val="16"/>
        <w:szCs w:val="16"/>
      </w:rPr>
    </w:pPr>
    <w:r w:rsidRPr="006E064D">
      <w:rPr>
        <w:rFonts w:ascii="Arial" w:hAnsi="Arial"/>
        <w:smallCaps/>
        <w:sz w:val="16"/>
        <w:szCs w:val="16"/>
      </w:rPr>
      <w:t xml:space="preserve">Create </w:t>
    </w:r>
    <w:r w:rsidR="00B153D8" w:rsidRPr="006E064D">
      <w:rPr>
        <w:rFonts w:ascii="Arial" w:hAnsi="Arial"/>
        <w:smallCaps/>
        <w:sz w:val="16"/>
        <w:szCs w:val="16"/>
      </w:rPr>
      <w:t>11/2024</w:t>
    </w:r>
  </w:p>
  <w:p w14:paraId="0B9F9571" w14:textId="77777777" w:rsidR="00776479" w:rsidRDefault="00776479">
    <w:pPr>
      <w:pStyle w:val="Footer"/>
      <w:rPr>
        <w:rFonts w:ascii="Arial" w:hAnsi="Arial"/>
        <w:smallCaps/>
        <w:sz w:val="16"/>
      </w:rPr>
    </w:pPr>
  </w:p>
  <w:p w14:paraId="0434BC56" w14:textId="77777777" w:rsidR="00776479" w:rsidRDefault="00776479">
    <w:pPr>
      <w:pStyle w:val="Footer"/>
      <w:jc w:val="right"/>
      <w:rPr>
        <w:sz w:val="18"/>
      </w:rPr>
    </w:pPr>
    <w:r w:rsidRPr="007B1F19">
      <w:rPr>
        <w:rFonts w:ascii="Arial" w:hAnsi="Arial"/>
        <w:smallCaps/>
        <w:sz w:val="16"/>
      </w:rPr>
      <w:t xml:space="preserve">Page </w:t>
    </w:r>
    <w:r w:rsidRPr="007B1F19">
      <w:rPr>
        <w:rFonts w:ascii="Arial" w:hAnsi="Arial"/>
        <w:smallCaps/>
        <w:sz w:val="16"/>
      </w:rPr>
      <w:fldChar w:fldCharType="begin"/>
    </w:r>
    <w:r w:rsidRPr="007B1F19">
      <w:rPr>
        <w:rFonts w:ascii="Arial" w:hAnsi="Arial"/>
        <w:smallCaps/>
        <w:sz w:val="16"/>
      </w:rPr>
      <w:instrText xml:space="preserve"> PAGE </w:instrText>
    </w:r>
    <w:r w:rsidRPr="007B1F19">
      <w:rPr>
        <w:rFonts w:ascii="Arial" w:hAnsi="Arial"/>
        <w:smallCaps/>
        <w:sz w:val="16"/>
      </w:rPr>
      <w:fldChar w:fldCharType="separate"/>
    </w:r>
    <w:r w:rsidR="00326307">
      <w:rPr>
        <w:rFonts w:ascii="Arial" w:hAnsi="Arial"/>
        <w:smallCaps/>
        <w:noProof/>
        <w:sz w:val="16"/>
      </w:rPr>
      <w:t>2</w:t>
    </w:r>
    <w:r w:rsidRPr="007B1F19">
      <w:rPr>
        <w:rFonts w:ascii="Arial" w:hAnsi="Arial"/>
        <w:smallCaps/>
        <w:sz w:val="16"/>
      </w:rPr>
      <w:fldChar w:fldCharType="end"/>
    </w:r>
    <w:r w:rsidRPr="007B1F19">
      <w:rPr>
        <w:rFonts w:ascii="Arial" w:hAnsi="Arial"/>
        <w:smallCaps/>
        <w:sz w:val="16"/>
      </w:rPr>
      <w:t xml:space="preserve"> of </w:t>
    </w:r>
    <w:r w:rsidRPr="007B1F19">
      <w:rPr>
        <w:rFonts w:ascii="Arial" w:hAnsi="Arial"/>
        <w:smallCaps/>
        <w:sz w:val="16"/>
      </w:rPr>
      <w:fldChar w:fldCharType="begin"/>
    </w:r>
    <w:r w:rsidRPr="007B1F19">
      <w:rPr>
        <w:rFonts w:ascii="Arial" w:hAnsi="Arial"/>
        <w:smallCaps/>
        <w:sz w:val="16"/>
      </w:rPr>
      <w:instrText xml:space="preserve"> NUMPAGES </w:instrText>
    </w:r>
    <w:r w:rsidRPr="007B1F19">
      <w:rPr>
        <w:rFonts w:ascii="Arial" w:hAnsi="Arial"/>
        <w:smallCaps/>
        <w:sz w:val="16"/>
      </w:rPr>
      <w:fldChar w:fldCharType="separate"/>
    </w:r>
    <w:r w:rsidR="00326307">
      <w:rPr>
        <w:rFonts w:ascii="Arial" w:hAnsi="Arial"/>
        <w:smallCaps/>
        <w:noProof/>
        <w:sz w:val="16"/>
      </w:rPr>
      <w:t>4</w:t>
    </w:r>
    <w:r w:rsidRPr="007B1F19">
      <w:rPr>
        <w:rFonts w:ascii="Arial" w:hAnsi="Arial"/>
        <w:smallCap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11CD" w14:textId="77777777" w:rsidR="00425AEA" w:rsidRDefault="00663D5F" w:rsidP="00425AEA">
    <w:pPr>
      <w:pStyle w:val="Footer"/>
      <w:rPr>
        <w:rFonts w:ascii="Arial" w:hAnsi="Arial"/>
        <w:smallCaps/>
        <w:sz w:val="16"/>
      </w:rPr>
    </w:pPr>
    <w:r>
      <w:rPr>
        <w:rFonts w:ascii="Arial" w:hAnsi="Arial"/>
        <w:smallCaps/>
        <w:sz w:val="16"/>
      </w:rPr>
      <w:t>Congregate Meal Program</w:t>
    </w:r>
    <w:r w:rsidR="00815914">
      <w:rPr>
        <w:rFonts w:ascii="Arial" w:hAnsi="Arial"/>
        <w:smallCaps/>
        <w:sz w:val="16"/>
      </w:rPr>
      <w:t xml:space="preserve"> </w:t>
    </w:r>
    <w:r w:rsidR="00425AEA">
      <w:rPr>
        <w:rFonts w:ascii="Arial" w:hAnsi="Arial"/>
        <w:smallCaps/>
        <w:sz w:val="16"/>
      </w:rPr>
      <w:t xml:space="preserve">Coordinator </w:t>
    </w:r>
  </w:p>
  <w:p w14:paraId="3DDADF62" w14:textId="77777777" w:rsidR="00425AEA" w:rsidRDefault="00425AEA" w:rsidP="00425AEA">
    <w:pPr>
      <w:pStyle w:val="Footer"/>
      <w:rPr>
        <w:rFonts w:ascii="Arial" w:hAnsi="Arial"/>
        <w:smallCaps/>
        <w:sz w:val="16"/>
      </w:rPr>
    </w:pPr>
    <w:r>
      <w:rPr>
        <w:rFonts w:ascii="Arial" w:hAnsi="Arial"/>
        <w:smallCaps/>
        <w:sz w:val="16"/>
      </w:rPr>
      <w:t xml:space="preserve">Create </w:t>
    </w:r>
    <w:r w:rsidR="00663D5F">
      <w:rPr>
        <w:rFonts w:ascii="Arial" w:hAnsi="Arial"/>
        <w:smallCaps/>
        <w:sz w:val="16"/>
      </w:rPr>
      <w:t>11/2024</w:t>
    </w:r>
  </w:p>
  <w:p w14:paraId="10B87A76" w14:textId="77777777" w:rsidR="00DF4D1A" w:rsidRPr="00EB7CDA" w:rsidRDefault="005E1AAC" w:rsidP="00EB7CDA">
    <w:pPr>
      <w:pStyle w:val="Footer"/>
      <w:jc w:val="right"/>
      <w:rPr>
        <w:sz w:val="18"/>
      </w:rPr>
    </w:pPr>
    <w:r w:rsidRPr="007B1F19">
      <w:rPr>
        <w:rFonts w:ascii="Arial" w:hAnsi="Arial"/>
        <w:smallCaps/>
        <w:sz w:val="16"/>
      </w:rPr>
      <w:t xml:space="preserve">Page </w:t>
    </w:r>
    <w:r w:rsidRPr="007B1F19">
      <w:rPr>
        <w:rFonts w:ascii="Arial" w:hAnsi="Arial"/>
        <w:smallCaps/>
        <w:sz w:val="16"/>
      </w:rPr>
      <w:fldChar w:fldCharType="begin"/>
    </w:r>
    <w:r w:rsidRPr="007B1F19">
      <w:rPr>
        <w:rFonts w:ascii="Arial" w:hAnsi="Arial"/>
        <w:smallCaps/>
        <w:sz w:val="16"/>
      </w:rPr>
      <w:instrText xml:space="preserve"> PAGE </w:instrText>
    </w:r>
    <w:r w:rsidRPr="007B1F19">
      <w:rPr>
        <w:rFonts w:ascii="Arial" w:hAnsi="Arial"/>
        <w:smallCaps/>
        <w:sz w:val="16"/>
      </w:rPr>
      <w:fldChar w:fldCharType="separate"/>
    </w:r>
    <w:r w:rsidR="00326307">
      <w:rPr>
        <w:rFonts w:ascii="Arial" w:hAnsi="Arial"/>
        <w:smallCaps/>
        <w:noProof/>
        <w:sz w:val="16"/>
      </w:rPr>
      <w:t>1</w:t>
    </w:r>
    <w:r w:rsidRPr="007B1F19">
      <w:rPr>
        <w:rFonts w:ascii="Arial" w:hAnsi="Arial"/>
        <w:smallCaps/>
        <w:sz w:val="16"/>
      </w:rPr>
      <w:fldChar w:fldCharType="end"/>
    </w:r>
    <w:r w:rsidRPr="007B1F19">
      <w:rPr>
        <w:rFonts w:ascii="Arial" w:hAnsi="Arial"/>
        <w:smallCaps/>
        <w:sz w:val="16"/>
      </w:rPr>
      <w:t xml:space="preserve"> of </w:t>
    </w:r>
    <w:r w:rsidRPr="007B1F19">
      <w:rPr>
        <w:rFonts w:ascii="Arial" w:hAnsi="Arial"/>
        <w:smallCaps/>
        <w:sz w:val="16"/>
      </w:rPr>
      <w:fldChar w:fldCharType="begin"/>
    </w:r>
    <w:r w:rsidRPr="007B1F19">
      <w:rPr>
        <w:rFonts w:ascii="Arial" w:hAnsi="Arial"/>
        <w:smallCaps/>
        <w:sz w:val="16"/>
      </w:rPr>
      <w:instrText xml:space="preserve"> NUMPAGES </w:instrText>
    </w:r>
    <w:r w:rsidRPr="007B1F19">
      <w:rPr>
        <w:rFonts w:ascii="Arial" w:hAnsi="Arial"/>
        <w:smallCaps/>
        <w:sz w:val="16"/>
      </w:rPr>
      <w:fldChar w:fldCharType="separate"/>
    </w:r>
    <w:r w:rsidR="00326307">
      <w:rPr>
        <w:rFonts w:ascii="Arial" w:hAnsi="Arial"/>
        <w:smallCaps/>
        <w:noProof/>
        <w:sz w:val="16"/>
      </w:rPr>
      <w:t>4</w:t>
    </w:r>
    <w:r w:rsidRPr="007B1F19">
      <w:rPr>
        <w:rFonts w:ascii="Arial" w:hAnsi="Arial"/>
        <w:small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6AF1" w14:textId="77777777" w:rsidR="0056549A" w:rsidRDefault="0056549A">
      <w:r>
        <w:separator/>
      </w:r>
    </w:p>
  </w:footnote>
  <w:footnote w:type="continuationSeparator" w:id="0">
    <w:p w14:paraId="6BE0CD66" w14:textId="77777777" w:rsidR="0056549A" w:rsidRDefault="0056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607B" w14:textId="77777777" w:rsidR="006E064D" w:rsidRDefault="006E0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C445" w14:textId="3219C25C" w:rsidR="006E064D" w:rsidRDefault="006E0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075E" w14:textId="77777777" w:rsidR="00D655F2" w:rsidRDefault="00D655F2">
    <w:pPr>
      <w:pStyle w:val="Header"/>
    </w:pPr>
  </w:p>
  <w:p w14:paraId="639D71D8" w14:textId="7B9A0195" w:rsidR="00D655F2" w:rsidRDefault="00F12348" w:rsidP="00D655F2">
    <w:pPr>
      <w:pStyle w:val="Header"/>
      <w:jc w:val="center"/>
    </w:pPr>
    <w:r>
      <w:rPr>
        <w:noProof/>
      </w:rPr>
      <w:drawing>
        <wp:inline distT="0" distB="0" distL="0" distR="0" wp14:anchorId="25483C13" wp14:editId="01E2F9E9">
          <wp:extent cx="3084195"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195" cy="746760"/>
                  </a:xfrm>
                  <a:prstGeom prst="rect">
                    <a:avLst/>
                  </a:prstGeom>
                  <a:noFill/>
                  <a:ln>
                    <a:noFill/>
                  </a:ln>
                </pic:spPr>
              </pic:pic>
            </a:graphicData>
          </a:graphic>
        </wp:inline>
      </w:drawing>
    </w:r>
  </w:p>
  <w:p w14:paraId="2A255D5D" w14:textId="77777777" w:rsidR="00D655F2" w:rsidRDefault="00D655F2" w:rsidP="00D655F2">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eK3fregd" int2:invalidationBookmarkName="" int2:hashCode="B5cR6hbzf+QiWH" int2:id="H1LmBS3y">
      <int2:state int2:value="Rejected" int2:type="AugLoop_Text_Critique"/>
    </int2:bookmark>
    <int2:bookmark int2:bookmarkName="_Int_3ZXaVhpX" int2:invalidationBookmarkName="" int2:hashCode="Wk32lU634w1VVj" int2:id="C1MYWI5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787"/>
    <w:multiLevelType w:val="hybridMultilevel"/>
    <w:tmpl w:val="0E4AAAC8"/>
    <w:lvl w:ilvl="0" w:tplc="EE3C29AC">
      <w:start w:val="1"/>
      <w:numFmt w:val="decimal"/>
      <w:lvlText w:val="%1."/>
      <w:lvlJc w:val="left"/>
      <w:pPr>
        <w:tabs>
          <w:tab w:val="num" w:pos="360"/>
        </w:tabs>
        <w:ind w:left="360" w:hanging="360"/>
      </w:pPr>
      <w:rPr>
        <w:rFonts w:ascii="NEw Times Roman" w:hAnsi="NEw Times Roman" w:hint="default"/>
        <w:b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 w15:restartNumberingAfterBreak="0">
    <w:nsid w:val="0D9A0A4B"/>
    <w:multiLevelType w:val="singleLevel"/>
    <w:tmpl w:val="5EF8E544"/>
    <w:lvl w:ilvl="0">
      <w:start w:val="1"/>
      <w:numFmt w:val="decimal"/>
      <w:lvlText w:val="%1."/>
      <w:lvlJc w:val="left"/>
      <w:pPr>
        <w:tabs>
          <w:tab w:val="num" w:pos="504"/>
        </w:tabs>
        <w:ind w:left="504" w:hanging="504"/>
      </w:pPr>
    </w:lvl>
  </w:abstractNum>
  <w:abstractNum w:abstractNumId="2" w15:restartNumberingAfterBreak="0">
    <w:nsid w:val="0FAB4DF7"/>
    <w:multiLevelType w:val="singleLevel"/>
    <w:tmpl w:val="D19AAAB4"/>
    <w:lvl w:ilvl="0">
      <w:start w:val="1"/>
      <w:numFmt w:val="decimal"/>
      <w:lvlText w:val="%1."/>
      <w:lvlJc w:val="left"/>
      <w:pPr>
        <w:tabs>
          <w:tab w:val="num" w:pos="432"/>
        </w:tabs>
        <w:ind w:left="432" w:hanging="432"/>
      </w:pPr>
    </w:lvl>
  </w:abstractNum>
  <w:abstractNum w:abstractNumId="3" w15:restartNumberingAfterBreak="0">
    <w:nsid w:val="15E8282B"/>
    <w:multiLevelType w:val="hybridMultilevel"/>
    <w:tmpl w:val="525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01997"/>
    <w:multiLevelType w:val="singleLevel"/>
    <w:tmpl w:val="5EF8E544"/>
    <w:lvl w:ilvl="0">
      <w:start w:val="1"/>
      <w:numFmt w:val="decimal"/>
      <w:lvlText w:val="%1."/>
      <w:lvlJc w:val="left"/>
      <w:pPr>
        <w:tabs>
          <w:tab w:val="num" w:pos="504"/>
        </w:tabs>
        <w:ind w:left="504" w:hanging="504"/>
      </w:pPr>
    </w:lvl>
  </w:abstractNum>
  <w:abstractNum w:abstractNumId="5" w15:restartNumberingAfterBreak="0">
    <w:nsid w:val="37057A49"/>
    <w:multiLevelType w:val="hybridMultilevel"/>
    <w:tmpl w:val="791A3DD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EA172E"/>
    <w:multiLevelType w:val="hybridMultilevel"/>
    <w:tmpl w:val="9DD47AFE"/>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35E747B"/>
    <w:multiLevelType w:val="hybridMultilevel"/>
    <w:tmpl w:val="7188DCF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8B659F"/>
    <w:multiLevelType w:val="hybridMultilevel"/>
    <w:tmpl w:val="87C4D1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2949886">
    <w:abstractNumId w:val="4"/>
  </w:num>
  <w:num w:numId="2" w16cid:durableId="1169447557">
    <w:abstractNumId w:val="7"/>
  </w:num>
  <w:num w:numId="3" w16cid:durableId="1559978897">
    <w:abstractNumId w:val="5"/>
  </w:num>
  <w:num w:numId="4" w16cid:durableId="1978218863">
    <w:abstractNumId w:val="0"/>
  </w:num>
  <w:num w:numId="5" w16cid:durableId="679702219">
    <w:abstractNumId w:val="3"/>
  </w:num>
  <w:num w:numId="6" w16cid:durableId="684524420">
    <w:abstractNumId w:val="2"/>
  </w:num>
  <w:num w:numId="7" w16cid:durableId="45227464">
    <w:abstractNumId w:val="1"/>
  </w:num>
  <w:num w:numId="8" w16cid:durableId="1051461259">
    <w:abstractNumId w:val="6"/>
  </w:num>
  <w:num w:numId="9" w16cid:durableId="755253489">
    <w:abstractNumId w:val="8"/>
  </w:num>
  <w:num w:numId="10" w16cid:durableId="182393375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09"/>
    <w:rsid w:val="00001E77"/>
    <w:rsid w:val="00010A15"/>
    <w:rsid w:val="00025516"/>
    <w:rsid w:val="00027585"/>
    <w:rsid w:val="00030626"/>
    <w:rsid w:val="000767EF"/>
    <w:rsid w:val="000A21F7"/>
    <w:rsid w:val="000A4642"/>
    <w:rsid w:val="000C30DA"/>
    <w:rsid w:val="000C753D"/>
    <w:rsid w:val="000D0A55"/>
    <w:rsid w:val="000D626B"/>
    <w:rsid w:val="000D725B"/>
    <w:rsid w:val="000F5884"/>
    <w:rsid w:val="000F5CFD"/>
    <w:rsid w:val="001023B8"/>
    <w:rsid w:val="00125D48"/>
    <w:rsid w:val="00125F4C"/>
    <w:rsid w:val="00132689"/>
    <w:rsid w:val="0014778A"/>
    <w:rsid w:val="001620B5"/>
    <w:rsid w:val="0016529B"/>
    <w:rsid w:val="001A4C61"/>
    <w:rsid w:val="001B371C"/>
    <w:rsid w:val="001C617F"/>
    <w:rsid w:val="001C6F1B"/>
    <w:rsid w:val="001E32E0"/>
    <w:rsid w:val="001F04AB"/>
    <w:rsid w:val="001F41C8"/>
    <w:rsid w:val="002013E3"/>
    <w:rsid w:val="00204257"/>
    <w:rsid w:val="00204E9A"/>
    <w:rsid w:val="00207B51"/>
    <w:rsid w:val="00241CAD"/>
    <w:rsid w:val="002453DE"/>
    <w:rsid w:val="00246140"/>
    <w:rsid w:val="00247A8B"/>
    <w:rsid w:val="00251C69"/>
    <w:rsid w:val="002550CC"/>
    <w:rsid w:val="00263B4C"/>
    <w:rsid w:val="00271329"/>
    <w:rsid w:val="00271A1B"/>
    <w:rsid w:val="00286D5C"/>
    <w:rsid w:val="00291514"/>
    <w:rsid w:val="002A61D6"/>
    <w:rsid w:val="002B1EAD"/>
    <w:rsid w:val="002B4AE6"/>
    <w:rsid w:val="002B7A73"/>
    <w:rsid w:val="002C666C"/>
    <w:rsid w:val="002E1BE1"/>
    <w:rsid w:val="002E5A49"/>
    <w:rsid w:val="002E5EFD"/>
    <w:rsid w:val="002F7792"/>
    <w:rsid w:val="003046F7"/>
    <w:rsid w:val="0031157D"/>
    <w:rsid w:val="0031777D"/>
    <w:rsid w:val="003213EA"/>
    <w:rsid w:val="00321B9B"/>
    <w:rsid w:val="00325CCB"/>
    <w:rsid w:val="00326307"/>
    <w:rsid w:val="00333A67"/>
    <w:rsid w:val="003467B8"/>
    <w:rsid w:val="00346C09"/>
    <w:rsid w:val="003533B0"/>
    <w:rsid w:val="00357A7B"/>
    <w:rsid w:val="00365E05"/>
    <w:rsid w:val="00371573"/>
    <w:rsid w:val="003B5A49"/>
    <w:rsid w:val="003C24D4"/>
    <w:rsid w:val="003C2536"/>
    <w:rsid w:val="003F331A"/>
    <w:rsid w:val="004005F0"/>
    <w:rsid w:val="00401462"/>
    <w:rsid w:val="004034DE"/>
    <w:rsid w:val="00405210"/>
    <w:rsid w:val="0041530F"/>
    <w:rsid w:val="00425AEA"/>
    <w:rsid w:val="004362FB"/>
    <w:rsid w:val="00456412"/>
    <w:rsid w:val="00457542"/>
    <w:rsid w:val="0046336E"/>
    <w:rsid w:val="00483968"/>
    <w:rsid w:val="004934E9"/>
    <w:rsid w:val="004A25D5"/>
    <w:rsid w:val="004A5F8B"/>
    <w:rsid w:val="004B0E97"/>
    <w:rsid w:val="004C2C00"/>
    <w:rsid w:val="004D0A8E"/>
    <w:rsid w:val="004E3C46"/>
    <w:rsid w:val="004F74F0"/>
    <w:rsid w:val="005022F9"/>
    <w:rsid w:val="00503BAE"/>
    <w:rsid w:val="005066E5"/>
    <w:rsid w:val="00521E98"/>
    <w:rsid w:val="00523B1F"/>
    <w:rsid w:val="00530300"/>
    <w:rsid w:val="00535562"/>
    <w:rsid w:val="00535700"/>
    <w:rsid w:val="00536E0A"/>
    <w:rsid w:val="00543F49"/>
    <w:rsid w:val="0054589D"/>
    <w:rsid w:val="00547121"/>
    <w:rsid w:val="00560CAF"/>
    <w:rsid w:val="0056549A"/>
    <w:rsid w:val="00570A27"/>
    <w:rsid w:val="005906E3"/>
    <w:rsid w:val="005A338D"/>
    <w:rsid w:val="005A6358"/>
    <w:rsid w:val="005B1B82"/>
    <w:rsid w:val="005E1AAC"/>
    <w:rsid w:val="005E57D7"/>
    <w:rsid w:val="005E797B"/>
    <w:rsid w:val="005F0585"/>
    <w:rsid w:val="005F0F8F"/>
    <w:rsid w:val="005F1E76"/>
    <w:rsid w:val="006024D2"/>
    <w:rsid w:val="00611028"/>
    <w:rsid w:val="00650C31"/>
    <w:rsid w:val="00663D5F"/>
    <w:rsid w:val="00673B9D"/>
    <w:rsid w:val="00677F81"/>
    <w:rsid w:val="006821DC"/>
    <w:rsid w:val="00683635"/>
    <w:rsid w:val="00685DBD"/>
    <w:rsid w:val="006B7F0E"/>
    <w:rsid w:val="006D36CD"/>
    <w:rsid w:val="006D4BA5"/>
    <w:rsid w:val="006E064D"/>
    <w:rsid w:val="006E2DBA"/>
    <w:rsid w:val="006E3C13"/>
    <w:rsid w:val="006F37AB"/>
    <w:rsid w:val="006F45AD"/>
    <w:rsid w:val="00715307"/>
    <w:rsid w:val="0071778E"/>
    <w:rsid w:val="00722215"/>
    <w:rsid w:val="00764170"/>
    <w:rsid w:val="00766AAD"/>
    <w:rsid w:val="007725E3"/>
    <w:rsid w:val="00776479"/>
    <w:rsid w:val="00793520"/>
    <w:rsid w:val="007960D8"/>
    <w:rsid w:val="00797C4B"/>
    <w:rsid w:val="007A4F5B"/>
    <w:rsid w:val="007B6A10"/>
    <w:rsid w:val="007D2456"/>
    <w:rsid w:val="007E3F1E"/>
    <w:rsid w:val="007E62CF"/>
    <w:rsid w:val="00806816"/>
    <w:rsid w:val="00810D34"/>
    <w:rsid w:val="00815914"/>
    <w:rsid w:val="0082009B"/>
    <w:rsid w:val="0083383C"/>
    <w:rsid w:val="0083484E"/>
    <w:rsid w:val="00837F2D"/>
    <w:rsid w:val="00841E7D"/>
    <w:rsid w:val="00845506"/>
    <w:rsid w:val="008530B4"/>
    <w:rsid w:val="0089154C"/>
    <w:rsid w:val="00894A0D"/>
    <w:rsid w:val="008A1592"/>
    <w:rsid w:val="008A61C7"/>
    <w:rsid w:val="008A6890"/>
    <w:rsid w:val="008B5FCC"/>
    <w:rsid w:val="008C44A9"/>
    <w:rsid w:val="008C5D3F"/>
    <w:rsid w:val="008D2E95"/>
    <w:rsid w:val="008E7043"/>
    <w:rsid w:val="008F0B51"/>
    <w:rsid w:val="008F5166"/>
    <w:rsid w:val="00907C4F"/>
    <w:rsid w:val="00921186"/>
    <w:rsid w:val="00930FAE"/>
    <w:rsid w:val="00933FEB"/>
    <w:rsid w:val="00935B90"/>
    <w:rsid w:val="009403A8"/>
    <w:rsid w:val="00941D0B"/>
    <w:rsid w:val="00960107"/>
    <w:rsid w:val="00961381"/>
    <w:rsid w:val="00962DC0"/>
    <w:rsid w:val="009631CE"/>
    <w:rsid w:val="00994B72"/>
    <w:rsid w:val="009A4ECF"/>
    <w:rsid w:val="009B7B07"/>
    <w:rsid w:val="009C751F"/>
    <w:rsid w:val="009D2B19"/>
    <w:rsid w:val="009E076A"/>
    <w:rsid w:val="009E5990"/>
    <w:rsid w:val="009E7FDC"/>
    <w:rsid w:val="009F07A3"/>
    <w:rsid w:val="009F4539"/>
    <w:rsid w:val="009F7E79"/>
    <w:rsid w:val="00A033B7"/>
    <w:rsid w:val="00A048FA"/>
    <w:rsid w:val="00A11709"/>
    <w:rsid w:val="00A25B07"/>
    <w:rsid w:val="00A3025A"/>
    <w:rsid w:val="00A31866"/>
    <w:rsid w:val="00A32C1D"/>
    <w:rsid w:val="00A41632"/>
    <w:rsid w:val="00A52F8F"/>
    <w:rsid w:val="00A6224C"/>
    <w:rsid w:val="00A6689B"/>
    <w:rsid w:val="00A6710C"/>
    <w:rsid w:val="00A74C95"/>
    <w:rsid w:val="00A817B7"/>
    <w:rsid w:val="00A93A26"/>
    <w:rsid w:val="00A94B16"/>
    <w:rsid w:val="00AA5D3D"/>
    <w:rsid w:val="00AB562B"/>
    <w:rsid w:val="00AC2573"/>
    <w:rsid w:val="00AC4E37"/>
    <w:rsid w:val="00AE428C"/>
    <w:rsid w:val="00B05C94"/>
    <w:rsid w:val="00B1248D"/>
    <w:rsid w:val="00B153D8"/>
    <w:rsid w:val="00B33D50"/>
    <w:rsid w:val="00B35645"/>
    <w:rsid w:val="00B404AF"/>
    <w:rsid w:val="00B422C5"/>
    <w:rsid w:val="00B456B3"/>
    <w:rsid w:val="00B50A38"/>
    <w:rsid w:val="00B50E54"/>
    <w:rsid w:val="00B76845"/>
    <w:rsid w:val="00B8304A"/>
    <w:rsid w:val="00B93ECF"/>
    <w:rsid w:val="00BA5F3D"/>
    <w:rsid w:val="00BC19C6"/>
    <w:rsid w:val="00BD2CF3"/>
    <w:rsid w:val="00BD4EE1"/>
    <w:rsid w:val="00BE57D3"/>
    <w:rsid w:val="00C07771"/>
    <w:rsid w:val="00C25D4A"/>
    <w:rsid w:val="00C26D36"/>
    <w:rsid w:val="00C329DD"/>
    <w:rsid w:val="00C37678"/>
    <w:rsid w:val="00C433F6"/>
    <w:rsid w:val="00C56BB2"/>
    <w:rsid w:val="00C57DD1"/>
    <w:rsid w:val="00C74EF5"/>
    <w:rsid w:val="00CA25D9"/>
    <w:rsid w:val="00CC2636"/>
    <w:rsid w:val="00CC4E95"/>
    <w:rsid w:val="00CD2913"/>
    <w:rsid w:val="00CD7D5A"/>
    <w:rsid w:val="00CE48E1"/>
    <w:rsid w:val="00CF32C0"/>
    <w:rsid w:val="00CF4463"/>
    <w:rsid w:val="00D11CED"/>
    <w:rsid w:val="00D175B6"/>
    <w:rsid w:val="00D310CE"/>
    <w:rsid w:val="00D32E70"/>
    <w:rsid w:val="00D40C85"/>
    <w:rsid w:val="00D57877"/>
    <w:rsid w:val="00D61365"/>
    <w:rsid w:val="00D6160E"/>
    <w:rsid w:val="00D61C14"/>
    <w:rsid w:val="00D62A1D"/>
    <w:rsid w:val="00D655F2"/>
    <w:rsid w:val="00D667B8"/>
    <w:rsid w:val="00DD1CF7"/>
    <w:rsid w:val="00DF0234"/>
    <w:rsid w:val="00DF4D1A"/>
    <w:rsid w:val="00DF5E5B"/>
    <w:rsid w:val="00DF7E2B"/>
    <w:rsid w:val="00E000FC"/>
    <w:rsid w:val="00E066FB"/>
    <w:rsid w:val="00E120A7"/>
    <w:rsid w:val="00E12795"/>
    <w:rsid w:val="00E178AE"/>
    <w:rsid w:val="00E22A0E"/>
    <w:rsid w:val="00E45DEB"/>
    <w:rsid w:val="00E50768"/>
    <w:rsid w:val="00E55CFD"/>
    <w:rsid w:val="00E6138E"/>
    <w:rsid w:val="00E71ED0"/>
    <w:rsid w:val="00E77669"/>
    <w:rsid w:val="00EA6AA3"/>
    <w:rsid w:val="00EA7733"/>
    <w:rsid w:val="00EB7CDA"/>
    <w:rsid w:val="00EC7B13"/>
    <w:rsid w:val="00ED3967"/>
    <w:rsid w:val="00ED63FC"/>
    <w:rsid w:val="00EE0E67"/>
    <w:rsid w:val="00EF3663"/>
    <w:rsid w:val="00EF738A"/>
    <w:rsid w:val="00EF73A3"/>
    <w:rsid w:val="00F12348"/>
    <w:rsid w:val="00F175C4"/>
    <w:rsid w:val="00F20B0B"/>
    <w:rsid w:val="00F321F9"/>
    <w:rsid w:val="00F40A12"/>
    <w:rsid w:val="00F41C78"/>
    <w:rsid w:val="00F626FC"/>
    <w:rsid w:val="00F63598"/>
    <w:rsid w:val="00F9131A"/>
    <w:rsid w:val="00FA1172"/>
    <w:rsid w:val="00FA2A9C"/>
    <w:rsid w:val="00FB5F50"/>
    <w:rsid w:val="00FC0EB2"/>
    <w:rsid w:val="00FC5EE6"/>
    <w:rsid w:val="00FC64CE"/>
    <w:rsid w:val="00FD1A28"/>
    <w:rsid w:val="00FF36E9"/>
    <w:rsid w:val="2EA4F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68565"/>
  <w15:chartTrackingRefBased/>
  <w15:docId w15:val="{09E42161-9E04-4CE4-A996-DD964764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mallCaps/>
      <w:sz w:val="22"/>
    </w:rPr>
  </w:style>
  <w:style w:type="paragraph" w:styleId="Heading2">
    <w:name w:val="heading 2"/>
    <w:basedOn w:val="Normal"/>
    <w:next w:val="Normal"/>
    <w:qFormat/>
    <w:pPr>
      <w:keepNext/>
      <w:outlineLvl w:val="1"/>
    </w:pPr>
    <w:rPr>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val="0"/>
      <w:autoSpaceDE w:val="0"/>
      <w:autoSpaceDN w:val="0"/>
      <w:adjustRightInd w:val="0"/>
    </w:pPr>
    <w:rPr>
      <w:sz w:val="22"/>
      <w:szCs w:val="22"/>
    </w:rPr>
  </w:style>
  <w:style w:type="character" w:styleId="CommentReference">
    <w:name w:val="annotation reference"/>
    <w:rsid w:val="00EF73A3"/>
    <w:rPr>
      <w:sz w:val="16"/>
      <w:szCs w:val="16"/>
    </w:rPr>
  </w:style>
  <w:style w:type="paragraph" w:styleId="CommentText">
    <w:name w:val="annotation text"/>
    <w:basedOn w:val="Normal"/>
    <w:link w:val="CommentTextChar"/>
    <w:rsid w:val="00EF73A3"/>
    <w:rPr>
      <w:sz w:val="20"/>
    </w:rPr>
  </w:style>
  <w:style w:type="character" w:customStyle="1" w:styleId="CommentTextChar">
    <w:name w:val="Comment Text Char"/>
    <w:basedOn w:val="DefaultParagraphFont"/>
    <w:link w:val="CommentText"/>
    <w:rsid w:val="00EF73A3"/>
  </w:style>
  <w:style w:type="paragraph" w:styleId="CommentSubject">
    <w:name w:val="annotation subject"/>
    <w:basedOn w:val="CommentText"/>
    <w:next w:val="CommentText"/>
    <w:link w:val="CommentSubjectChar"/>
    <w:rsid w:val="00EF73A3"/>
    <w:rPr>
      <w:b/>
      <w:bCs/>
    </w:rPr>
  </w:style>
  <w:style w:type="character" w:customStyle="1" w:styleId="CommentSubjectChar">
    <w:name w:val="Comment Subject Char"/>
    <w:link w:val="CommentSubject"/>
    <w:rsid w:val="00EF73A3"/>
    <w:rPr>
      <w:b/>
      <w:bCs/>
    </w:rPr>
  </w:style>
  <w:style w:type="paragraph" w:styleId="Revision">
    <w:name w:val="Revision"/>
    <w:hidden/>
    <w:uiPriority w:val="99"/>
    <w:semiHidden/>
    <w:rsid w:val="003B5A49"/>
    <w:rPr>
      <w:sz w:val="24"/>
    </w:rPr>
  </w:style>
  <w:style w:type="character" w:customStyle="1" w:styleId="FooterChar">
    <w:name w:val="Footer Char"/>
    <w:link w:val="Footer"/>
    <w:rsid w:val="005E1AAC"/>
    <w:rPr>
      <w:sz w:val="24"/>
    </w:rPr>
  </w:style>
  <w:style w:type="paragraph" w:styleId="ListParagraph">
    <w:name w:val="List Paragraph"/>
    <w:basedOn w:val="Normal"/>
    <w:uiPriority w:val="1"/>
    <w:qFormat/>
    <w:rsid w:val="00456412"/>
    <w:pPr>
      <w:ind w:left="720"/>
    </w:pPr>
    <w:rPr>
      <w:rFonts w:ascii="Arial" w:hAnsi="Arial" w:cs="Arial"/>
      <w:szCs w:val="24"/>
    </w:rPr>
  </w:style>
  <w:style w:type="paragraph" w:styleId="NormalWeb">
    <w:name w:val="Normal (Web)"/>
    <w:basedOn w:val="Normal"/>
    <w:uiPriority w:val="99"/>
    <w:unhideWhenUsed/>
    <w:rsid w:val="002453DE"/>
    <w:pPr>
      <w:spacing w:before="100" w:beforeAutospacing="1" w:after="100" w:afterAutospacing="1"/>
    </w:pPr>
    <w:rPr>
      <w:szCs w:val="24"/>
    </w:rPr>
  </w:style>
  <w:style w:type="paragraph" w:customStyle="1" w:styleId="pf0">
    <w:name w:val="pf0"/>
    <w:basedOn w:val="Normal"/>
    <w:rsid w:val="006E064D"/>
    <w:pPr>
      <w:spacing w:before="100" w:beforeAutospacing="1" w:after="100" w:afterAutospacing="1"/>
    </w:pPr>
    <w:rPr>
      <w:szCs w:val="24"/>
    </w:rPr>
  </w:style>
  <w:style w:type="character" w:customStyle="1" w:styleId="cf01">
    <w:name w:val="cf01"/>
    <w:basedOn w:val="DefaultParagraphFont"/>
    <w:rsid w:val="006E06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92497">
      <w:bodyDiv w:val="1"/>
      <w:marLeft w:val="0"/>
      <w:marRight w:val="0"/>
      <w:marTop w:val="0"/>
      <w:marBottom w:val="0"/>
      <w:divBdr>
        <w:top w:val="none" w:sz="0" w:space="0" w:color="auto"/>
        <w:left w:val="none" w:sz="0" w:space="0" w:color="auto"/>
        <w:bottom w:val="none" w:sz="0" w:space="0" w:color="auto"/>
        <w:right w:val="none" w:sz="0" w:space="0" w:color="auto"/>
      </w:divBdr>
    </w:div>
    <w:div w:id="112288735">
      <w:bodyDiv w:val="1"/>
      <w:marLeft w:val="0"/>
      <w:marRight w:val="0"/>
      <w:marTop w:val="0"/>
      <w:marBottom w:val="0"/>
      <w:divBdr>
        <w:top w:val="none" w:sz="0" w:space="0" w:color="auto"/>
        <w:left w:val="none" w:sz="0" w:space="0" w:color="auto"/>
        <w:bottom w:val="none" w:sz="0" w:space="0" w:color="auto"/>
        <w:right w:val="none" w:sz="0" w:space="0" w:color="auto"/>
      </w:divBdr>
    </w:div>
    <w:div w:id="580413037">
      <w:bodyDiv w:val="1"/>
      <w:marLeft w:val="0"/>
      <w:marRight w:val="0"/>
      <w:marTop w:val="0"/>
      <w:marBottom w:val="0"/>
      <w:divBdr>
        <w:top w:val="none" w:sz="0" w:space="0" w:color="auto"/>
        <w:left w:val="none" w:sz="0" w:space="0" w:color="auto"/>
        <w:bottom w:val="none" w:sz="0" w:space="0" w:color="auto"/>
        <w:right w:val="none" w:sz="0" w:space="0" w:color="auto"/>
      </w:divBdr>
      <w:divsChild>
        <w:div w:id="1388607958">
          <w:marLeft w:val="0"/>
          <w:marRight w:val="0"/>
          <w:marTop w:val="0"/>
          <w:marBottom w:val="0"/>
          <w:divBdr>
            <w:top w:val="none" w:sz="0" w:space="0" w:color="auto"/>
            <w:left w:val="none" w:sz="0" w:space="0" w:color="auto"/>
            <w:bottom w:val="none" w:sz="0" w:space="0" w:color="auto"/>
            <w:right w:val="none" w:sz="0" w:space="0" w:color="auto"/>
          </w:divBdr>
          <w:divsChild>
            <w:div w:id="1710761301">
              <w:marLeft w:val="0"/>
              <w:marRight w:val="0"/>
              <w:marTop w:val="0"/>
              <w:marBottom w:val="0"/>
              <w:divBdr>
                <w:top w:val="none" w:sz="0" w:space="0" w:color="auto"/>
                <w:left w:val="none" w:sz="0" w:space="0" w:color="auto"/>
                <w:bottom w:val="none" w:sz="0" w:space="0" w:color="auto"/>
                <w:right w:val="none" w:sz="0" w:space="0" w:color="auto"/>
              </w:divBdr>
              <w:divsChild>
                <w:div w:id="765925460">
                  <w:marLeft w:val="0"/>
                  <w:marRight w:val="0"/>
                  <w:marTop w:val="0"/>
                  <w:marBottom w:val="0"/>
                  <w:divBdr>
                    <w:top w:val="none" w:sz="0" w:space="0" w:color="auto"/>
                    <w:left w:val="none" w:sz="0" w:space="0" w:color="auto"/>
                    <w:bottom w:val="none" w:sz="0" w:space="0" w:color="auto"/>
                    <w:right w:val="none" w:sz="0" w:space="0" w:color="auto"/>
                  </w:divBdr>
                  <w:divsChild>
                    <w:div w:id="702486120">
                      <w:marLeft w:val="0"/>
                      <w:marRight w:val="0"/>
                      <w:marTop w:val="0"/>
                      <w:marBottom w:val="0"/>
                      <w:divBdr>
                        <w:top w:val="none" w:sz="0" w:space="0" w:color="auto"/>
                        <w:left w:val="none" w:sz="0" w:space="0" w:color="auto"/>
                        <w:bottom w:val="none" w:sz="0" w:space="0" w:color="auto"/>
                        <w:right w:val="none" w:sz="0" w:space="0" w:color="auto"/>
                      </w:divBdr>
                      <w:divsChild>
                        <w:div w:id="1747920926">
                          <w:marLeft w:val="0"/>
                          <w:marRight w:val="0"/>
                          <w:marTop w:val="0"/>
                          <w:marBottom w:val="0"/>
                          <w:divBdr>
                            <w:top w:val="none" w:sz="0" w:space="0" w:color="auto"/>
                            <w:left w:val="none" w:sz="0" w:space="0" w:color="auto"/>
                            <w:bottom w:val="none" w:sz="0" w:space="0" w:color="auto"/>
                            <w:right w:val="none" w:sz="0" w:space="0" w:color="auto"/>
                          </w:divBdr>
                          <w:divsChild>
                            <w:div w:id="16237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35544">
      <w:bodyDiv w:val="1"/>
      <w:marLeft w:val="0"/>
      <w:marRight w:val="0"/>
      <w:marTop w:val="0"/>
      <w:marBottom w:val="0"/>
      <w:divBdr>
        <w:top w:val="none" w:sz="0" w:space="0" w:color="auto"/>
        <w:left w:val="none" w:sz="0" w:space="0" w:color="auto"/>
        <w:bottom w:val="none" w:sz="0" w:space="0" w:color="auto"/>
        <w:right w:val="none" w:sz="0" w:space="0" w:color="auto"/>
      </w:divBdr>
    </w:div>
    <w:div w:id="1227718632">
      <w:bodyDiv w:val="1"/>
      <w:marLeft w:val="0"/>
      <w:marRight w:val="0"/>
      <w:marTop w:val="0"/>
      <w:marBottom w:val="0"/>
      <w:divBdr>
        <w:top w:val="none" w:sz="0" w:space="0" w:color="auto"/>
        <w:left w:val="none" w:sz="0" w:space="0" w:color="auto"/>
        <w:bottom w:val="none" w:sz="0" w:space="0" w:color="auto"/>
        <w:right w:val="none" w:sz="0" w:space="0" w:color="auto"/>
      </w:divBdr>
    </w:div>
    <w:div w:id="1297878320">
      <w:bodyDiv w:val="1"/>
      <w:marLeft w:val="0"/>
      <w:marRight w:val="0"/>
      <w:marTop w:val="0"/>
      <w:marBottom w:val="0"/>
      <w:divBdr>
        <w:top w:val="none" w:sz="0" w:space="0" w:color="auto"/>
        <w:left w:val="none" w:sz="0" w:space="0" w:color="auto"/>
        <w:bottom w:val="none" w:sz="0" w:space="0" w:color="auto"/>
        <w:right w:val="none" w:sz="0" w:space="0" w:color="auto"/>
      </w:divBdr>
    </w:div>
    <w:div w:id="1380982568">
      <w:bodyDiv w:val="1"/>
      <w:marLeft w:val="0"/>
      <w:marRight w:val="0"/>
      <w:marTop w:val="0"/>
      <w:marBottom w:val="0"/>
      <w:divBdr>
        <w:top w:val="none" w:sz="0" w:space="0" w:color="auto"/>
        <w:left w:val="none" w:sz="0" w:space="0" w:color="auto"/>
        <w:bottom w:val="none" w:sz="0" w:space="0" w:color="auto"/>
        <w:right w:val="none" w:sz="0" w:space="0" w:color="auto"/>
      </w:divBdr>
    </w:div>
    <w:div w:id="1457455989">
      <w:bodyDiv w:val="1"/>
      <w:marLeft w:val="0"/>
      <w:marRight w:val="0"/>
      <w:marTop w:val="0"/>
      <w:marBottom w:val="0"/>
      <w:divBdr>
        <w:top w:val="none" w:sz="0" w:space="0" w:color="auto"/>
        <w:left w:val="none" w:sz="0" w:space="0" w:color="auto"/>
        <w:bottom w:val="none" w:sz="0" w:space="0" w:color="auto"/>
        <w:right w:val="none" w:sz="0" w:space="0" w:color="auto"/>
      </w:divBdr>
      <w:divsChild>
        <w:div w:id="1945645205">
          <w:marLeft w:val="0"/>
          <w:marRight w:val="0"/>
          <w:marTop w:val="0"/>
          <w:marBottom w:val="0"/>
          <w:divBdr>
            <w:top w:val="none" w:sz="0" w:space="0" w:color="auto"/>
            <w:left w:val="none" w:sz="0" w:space="0" w:color="auto"/>
            <w:bottom w:val="none" w:sz="0" w:space="0" w:color="auto"/>
            <w:right w:val="none" w:sz="0" w:space="0" w:color="auto"/>
          </w:divBdr>
          <w:divsChild>
            <w:div w:id="449009700">
              <w:marLeft w:val="0"/>
              <w:marRight w:val="0"/>
              <w:marTop w:val="0"/>
              <w:marBottom w:val="0"/>
              <w:divBdr>
                <w:top w:val="none" w:sz="0" w:space="0" w:color="auto"/>
                <w:left w:val="none" w:sz="0" w:space="0" w:color="auto"/>
                <w:bottom w:val="none" w:sz="0" w:space="0" w:color="auto"/>
                <w:right w:val="none" w:sz="0" w:space="0" w:color="auto"/>
              </w:divBdr>
              <w:divsChild>
                <w:div w:id="410931056">
                  <w:marLeft w:val="0"/>
                  <w:marRight w:val="0"/>
                  <w:marTop w:val="0"/>
                  <w:marBottom w:val="0"/>
                  <w:divBdr>
                    <w:top w:val="none" w:sz="0" w:space="0" w:color="auto"/>
                    <w:left w:val="none" w:sz="0" w:space="0" w:color="auto"/>
                    <w:bottom w:val="none" w:sz="0" w:space="0" w:color="auto"/>
                    <w:right w:val="none" w:sz="0" w:space="0" w:color="auto"/>
                  </w:divBdr>
                  <w:divsChild>
                    <w:div w:id="1539777963">
                      <w:marLeft w:val="0"/>
                      <w:marRight w:val="0"/>
                      <w:marTop w:val="0"/>
                      <w:marBottom w:val="0"/>
                      <w:divBdr>
                        <w:top w:val="none" w:sz="0" w:space="0" w:color="auto"/>
                        <w:left w:val="none" w:sz="0" w:space="0" w:color="auto"/>
                        <w:bottom w:val="none" w:sz="0" w:space="0" w:color="auto"/>
                        <w:right w:val="none" w:sz="0" w:space="0" w:color="auto"/>
                      </w:divBdr>
                      <w:divsChild>
                        <w:div w:id="1411537969">
                          <w:marLeft w:val="0"/>
                          <w:marRight w:val="0"/>
                          <w:marTop w:val="0"/>
                          <w:marBottom w:val="0"/>
                          <w:divBdr>
                            <w:top w:val="none" w:sz="0" w:space="0" w:color="auto"/>
                            <w:left w:val="none" w:sz="0" w:space="0" w:color="auto"/>
                            <w:bottom w:val="none" w:sz="0" w:space="0" w:color="auto"/>
                            <w:right w:val="none" w:sz="0" w:space="0" w:color="auto"/>
                          </w:divBdr>
                          <w:divsChild>
                            <w:div w:id="10212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8407">
      <w:bodyDiv w:val="1"/>
      <w:marLeft w:val="0"/>
      <w:marRight w:val="0"/>
      <w:marTop w:val="0"/>
      <w:marBottom w:val="0"/>
      <w:divBdr>
        <w:top w:val="none" w:sz="0" w:space="0" w:color="auto"/>
        <w:left w:val="none" w:sz="0" w:space="0" w:color="auto"/>
        <w:bottom w:val="none" w:sz="0" w:space="0" w:color="auto"/>
        <w:right w:val="none" w:sz="0" w:space="0" w:color="auto"/>
      </w:divBdr>
    </w:div>
    <w:div w:id="1769233059">
      <w:bodyDiv w:val="1"/>
      <w:marLeft w:val="0"/>
      <w:marRight w:val="0"/>
      <w:marTop w:val="0"/>
      <w:marBottom w:val="0"/>
      <w:divBdr>
        <w:top w:val="none" w:sz="0" w:space="0" w:color="auto"/>
        <w:left w:val="none" w:sz="0" w:space="0" w:color="auto"/>
        <w:bottom w:val="none" w:sz="0" w:space="0" w:color="auto"/>
        <w:right w:val="none" w:sz="0" w:space="0" w:color="auto"/>
      </w:divBdr>
    </w:div>
    <w:div w:id="1932228748">
      <w:bodyDiv w:val="1"/>
      <w:marLeft w:val="0"/>
      <w:marRight w:val="0"/>
      <w:marTop w:val="0"/>
      <w:marBottom w:val="0"/>
      <w:divBdr>
        <w:top w:val="none" w:sz="0" w:space="0" w:color="auto"/>
        <w:left w:val="none" w:sz="0" w:space="0" w:color="auto"/>
        <w:bottom w:val="none" w:sz="0" w:space="0" w:color="auto"/>
        <w:right w:val="none" w:sz="0" w:space="0" w:color="auto"/>
      </w:divBdr>
    </w:div>
    <w:div w:id="1980762772">
      <w:bodyDiv w:val="1"/>
      <w:marLeft w:val="0"/>
      <w:marRight w:val="0"/>
      <w:marTop w:val="0"/>
      <w:marBottom w:val="0"/>
      <w:divBdr>
        <w:top w:val="none" w:sz="0" w:space="0" w:color="auto"/>
        <w:left w:val="none" w:sz="0" w:space="0" w:color="auto"/>
        <w:bottom w:val="none" w:sz="0" w:space="0" w:color="auto"/>
        <w:right w:val="none" w:sz="0" w:space="0" w:color="auto"/>
      </w:divBdr>
    </w:div>
    <w:div w:id="20596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ECDF-B58F-4D3D-92C9-D6574774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1475</Words>
  <Characters>8411</Characters>
  <Application>Microsoft Office Word</Application>
  <DocSecurity>0</DocSecurity>
  <Lines>70</Lines>
  <Paragraphs>19</Paragraphs>
  <ScaleCrop>false</ScaleCrop>
  <Company>Hewlett-Packard Company</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6-10-98					Department:  Administration</dc:title>
  <dc:subject/>
  <dc:creator>Administration</dc:creator>
  <cp:keywords/>
  <cp:lastModifiedBy>Sherrie Crumley</cp:lastModifiedBy>
  <cp:revision>23</cp:revision>
  <cp:lastPrinted>2016-01-27T21:10:00Z</cp:lastPrinted>
  <dcterms:created xsi:type="dcterms:W3CDTF">2024-11-20T13:41:00Z</dcterms:created>
  <dcterms:modified xsi:type="dcterms:W3CDTF">2024-12-06T19:57:00Z</dcterms:modified>
</cp:coreProperties>
</file>