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FA4B" w14:textId="77777777" w:rsidR="002E3FE1" w:rsidRDefault="002E3FE1" w:rsidP="00385D37">
      <w:pPr>
        <w:pStyle w:val="Header"/>
        <w:jc w:val="center"/>
        <w:rPr>
          <w:rFonts w:ascii="Arial" w:hAnsi="Arial" w:cs="Arial"/>
          <w:b/>
          <w:szCs w:val="24"/>
          <w:u w:val="single"/>
        </w:rPr>
      </w:pPr>
    </w:p>
    <w:p w14:paraId="3F81F6CC" w14:textId="77777777" w:rsidR="00385D37" w:rsidRDefault="00385D37" w:rsidP="00385D37">
      <w:pPr>
        <w:pStyle w:val="Header"/>
        <w:jc w:val="center"/>
        <w:rPr>
          <w:rFonts w:ascii="Arial" w:hAnsi="Arial" w:cs="Arial"/>
          <w:b/>
          <w:szCs w:val="24"/>
          <w:u w:val="single"/>
        </w:rPr>
      </w:pPr>
    </w:p>
    <w:p w14:paraId="77E5CAFF" w14:textId="77777777" w:rsidR="00385D37" w:rsidRPr="006D5607" w:rsidRDefault="00385D37" w:rsidP="00385D37">
      <w:pPr>
        <w:pStyle w:val="Header"/>
        <w:jc w:val="center"/>
        <w:rPr>
          <w:rFonts w:ascii="Arial" w:hAnsi="Arial" w:cs="Arial"/>
          <w:b/>
          <w:sz w:val="24"/>
          <w:szCs w:val="24"/>
          <w:u w:val="single"/>
        </w:rPr>
      </w:pPr>
      <w:r w:rsidRPr="006D5607">
        <w:rPr>
          <w:rFonts w:ascii="Arial" w:hAnsi="Arial" w:cs="Arial"/>
          <w:b/>
          <w:sz w:val="24"/>
          <w:szCs w:val="24"/>
          <w:u w:val="single"/>
        </w:rPr>
        <w:t>Foster Grandparent Volunteer Job Description</w:t>
      </w:r>
    </w:p>
    <w:p w14:paraId="45A97F23" w14:textId="77777777" w:rsidR="00385D37" w:rsidRPr="006D5607" w:rsidRDefault="00385D37" w:rsidP="00385D37">
      <w:pPr>
        <w:pStyle w:val="Header"/>
        <w:rPr>
          <w:rFonts w:ascii="Arial" w:hAnsi="Arial" w:cs="Arial"/>
          <w:b/>
          <w:sz w:val="24"/>
          <w:szCs w:val="24"/>
        </w:rPr>
      </w:pPr>
    </w:p>
    <w:p w14:paraId="127F4E24" w14:textId="51A4E46B" w:rsidR="00E66A60" w:rsidRPr="00E66A60" w:rsidRDefault="00E66A60" w:rsidP="00E66A60">
      <w:pPr>
        <w:rPr>
          <w:rFonts w:ascii="Arial" w:hAnsi="Arial" w:cs="Arial"/>
          <w:snapToGrid w:val="0"/>
          <w:sz w:val="24"/>
          <w:szCs w:val="24"/>
        </w:rPr>
      </w:pPr>
      <w:r w:rsidRPr="00E66A60">
        <w:rPr>
          <w:rFonts w:ascii="Arial" w:hAnsi="Arial" w:cs="Arial"/>
          <w:b/>
          <w:sz w:val="24"/>
          <w:szCs w:val="24"/>
        </w:rPr>
        <w:t xml:space="preserve">Brief Description of Agency/Organization and Its Purpose: </w:t>
      </w:r>
      <w:r w:rsidRPr="00E66A60">
        <w:rPr>
          <w:rFonts w:ascii="Arial" w:hAnsi="Arial" w:cs="Arial"/>
          <w:snapToGrid w:val="0"/>
          <w:sz w:val="24"/>
          <w:szCs w:val="24"/>
        </w:rPr>
        <w:t xml:space="preserve">The </w:t>
      </w:r>
      <w:r w:rsidR="007B3E92">
        <w:rPr>
          <w:rFonts w:ascii="Arial" w:hAnsi="Arial" w:cs="Arial"/>
          <w:snapToGrid w:val="0"/>
          <w:sz w:val="24"/>
          <w:szCs w:val="24"/>
        </w:rPr>
        <w:t>AmeriCorps Seniors</w:t>
      </w:r>
      <w:r w:rsidRPr="00E66A60">
        <w:rPr>
          <w:rFonts w:ascii="Arial" w:hAnsi="Arial" w:cs="Arial"/>
          <w:snapToGrid w:val="0"/>
          <w:sz w:val="24"/>
          <w:szCs w:val="24"/>
        </w:rPr>
        <w:t xml:space="preserve"> Program at Missoula Aging Services </w:t>
      </w:r>
      <w:r w:rsidRPr="00E66A60">
        <w:rPr>
          <w:rFonts w:ascii="Arial" w:hAnsi="Arial" w:cs="Arial"/>
          <w:sz w:val="24"/>
          <w:szCs w:val="24"/>
        </w:rPr>
        <w:t>is an alliance hundreds of volunteers in Missoula County who are improving our community as Foster Grandparents, Senior Companions or RSVP volunteers. They use a lifetime of experience to help solve critical problems in the areas of education, human needs (at risk-youth, homeless families, etc.) environment, veteran’s and public safety.</w:t>
      </w:r>
    </w:p>
    <w:p w14:paraId="38E56830" w14:textId="77777777" w:rsidR="00385D37" w:rsidRPr="006D5607" w:rsidRDefault="00385D37" w:rsidP="00385D37">
      <w:pPr>
        <w:pStyle w:val="Header"/>
        <w:rPr>
          <w:rFonts w:ascii="Arial" w:hAnsi="Arial" w:cs="Arial"/>
          <w:b/>
          <w:sz w:val="24"/>
          <w:szCs w:val="24"/>
        </w:rPr>
      </w:pPr>
    </w:p>
    <w:p w14:paraId="53DABA40" w14:textId="77777777" w:rsidR="00385D37" w:rsidRPr="006D5607" w:rsidRDefault="00385D37" w:rsidP="00385D37">
      <w:pPr>
        <w:pStyle w:val="Header"/>
        <w:rPr>
          <w:rFonts w:ascii="Arial" w:hAnsi="Arial" w:cs="Arial"/>
          <w:sz w:val="24"/>
          <w:szCs w:val="24"/>
        </w:rPr>
      </w:pPr>
      <w:r w:rsidRPr="006D5607">
        <w:rPr>
          <w:rFonts w:ascii="Arial" w:hAnsi="Arial" w:cs="Arial"/>
          <w:b/>
          <w:sz w:val="24"/>
          <w:szCs w:val="24"/>
        </w:rPr>
        <w:t xml:space="preserve">Summary of Job:  </w:t>
      </w:r>
      <w:r w:rsidRPr="006D5607">
        <w:rPr>
          <w:rFonts w:ascii="Arial" w:hAnsi="Arial" w:cs="Arial"/>
          <w:sz w:val="24"/>
          <w:szCs w:val="24"/>
        </w:rPr>
        <w:t xml:space="preserve">The Foster Grandparent Program offers </w:t>
      </w:r>
      <w:r w:rsidR="006D5607">
        <w:rPr>
          <w:rFonts w:ascii="Arial" w:hAnsi="Arial" w:cs="Arial"/>
          <w:sz w:val="24"/>
          <w:szCs w:val="24"/>
        </w:rPr>
        <w:t xml:space="preserve">income eligible </w:t>
      </w:r>
      <w:r w:rsidRPr="006D5607">
        <w:rPr>
          <w:rFonts w:ascii="Arial" w:hAnsi="Arial" w:cs="Arial"/>
          <w:sz w:val="24"/>
          <w:szCs w:val="24"/>
        </w:rPr>
        <w:t xml:space="preserve">people age 55 and older, opportunities to serve as mentors and tutors for children and youth with the greatest need and most at risk of not achieving academic grade level. They provide </w:t>
      </w:r>
      <w:r w:rsidR="006D5607">
        <w:rPr>
          <w:rFonts w:ascii="Arial" w:hAnsi="Arial" w:cs="Arial"/>
          <w:sz w:val="24"/>
          <w:szCs w:val="24"/>
        </w:rPr>
        <w:t>a minimum of 1</w:t>
      </w:r>
      <w:r w:rsidRPr="006D5607">
        <w:rPr>
          <w:rFonts w:ascii="Arial" w:hAnsi="Arial" w:cs="Arial"/>
          <w:sz w:val="24"/>
          <w:szCs w:val="24"/>
        </w:rPr>
        <w:t>5 hours of weekly service to community organizations such as s</w:t>
      </w:r>
      <w:r w:rsidR="00E66A60">
        <w:rPr>
          <w:rFonts w:ascii="Arial" w:hAnsi="Arial" w:cs="Arial"/>
          <w:sz w:val="24"/>
          <w:szCs w:val="24"/>
        </w:rPr>
        <w:t>chools, non-profit daycare’s or</w:t>
      </w:r>
      <w:r w:rsidRPr="006D5607">
        <w:rPr>
          <w:rFonts w:ascii="Arial" w:hAnsi="Arial" w:cs="Arial"/>
          <w:sz w:val="24"/>
          <w:szCs w:val="24"/>
        </w:rPr>
        <w:t xml:space="preserve"> Head Start. Students are assigned by teachers to work one-on-one providing friendship, </w:t>
      </w:r>
      <w:r w:rsidR="00E66A60">
        <w:rPr>
          <w:rFonts w:ascii="Arial" w:hAnsi="Arial" w:cs="Arial"/>
          <w:sz w:val="24"/>
          <w:szCs w:val="24"/>
        </w:rPr>
        <w:t>u</w:t>
      </w:r>
      <w:r w:rsidRPr="006D5607">
        <w:rPr>
          <w:rFonts w:ascii="Arial" w:hAnsi="Arial" w:cs="Arial"/>
          <w:sz w:val="24"/>
          <w:szCs w:val="24"/>
        </w:rPr>
        <w:t xml:space="preserve">nderstanding, individualized attention and unhurried help as required by the particular needs of a child. </w:t>
      </w:r>
    </w:p>
    <w:p w14:paraId="092807AA" w14:textId="77777777" w:rsidR="00385D37" w:rsidRPr="006D5607" w:rsidRDefault="00385D37" w:rsidP="00385D37">
      <w:pPr>
        <w:pStyle w:val="Header"/>
        <w:rPr>
          <w:rFonts w:ascii="Arial" w:hAnsi="Arial" w:cs="Arial"/>
          <w:sz w:val="24"/>
          <w:szCs w:val="24"/>
        </w:rPr>
      </w:pPr>
    </w:p>
    <w:p w14:paraId="5FBAB323" w14:textId="77777777" w:rsidR="00385D37" w:rsidRPr="006D5607" w:rsidRDefault="00385D37" w:rsidP="00385D37">
      <w:pPr>
        <w:pStyle w:val="Header"/>
        <w:rPr>
          <w:rFonts w:ascii="Arial" w:hAnsi="Arial" w:cs="Arial"/>
          <w:b/>
          <w:sz w:val="24"/>
          <w:szCs w:val="24"/>
        </w:rPr>
      </w:pPr>
      <w:r w:rsidRPr="006D5607">
        <w:rPr>
          <w:rFonts w:ascii="Arial" w:hAnsi="Arial" w:cs="Arial"/>
          <w:b/>
          <w:sz w:val="24"/>
          <w:szCs w:val="24"/>
        </w:rPr>
        <w:t>Responsibilities:</w:t>
      </w:r>
    </w:p>
    <w:p w14:paraId="18773044" w14:textId="77777777" w:rsidR="00385D37" w:rsidRPr="006D5607" w:rsidRDefault="00385D37" w:rsidP="00385D37">
      <w:pPr>
        <w:pStyle w:val="Header"/>
        <w:rPr>
          <w:rFonts w:ascii="Arial" w:hAnsi="Arial" w:cs="Arial"/>
          <w:sz w:val="24"/>
          <w:szCs w:val="24"/>
        </w:rPr>
      </w:pPr>
    </w:p>
    <w:p w14:paraId="2F835F6B"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1.  To spend individualized time with assigned children.</w:t>
      </w:r>
    </w:p>
    <w:p w14:paraId="5DF066FB"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2.  To inform the volunteer station if they are going to be late, absent or unable to work.</w:t>
      </w:r>
    </w:p>
    <w:p w14:paraId="6AABA697"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3.  To keep promises and be a good listener while respecting confidentiality.</w:t>
      </w:r>
    </w:p>
    <w:p w14:paraId="5622CEEA"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4.  To abide by the rules of the volunteer station and the Foster Grandparent Program.</w:t>
      </w:r>
    </w:p>
    <w:p w14:paraId="1068BB9B"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5.  To keep their timesheet up to date and accurate.</w:t>
      </w:r>
    </w:p>
    <w:p w14:paraId="1CF1DF8F" w14:textId="77777777" w:rsidR="00385D37" w:rsidRPr="006D5607" w:rsidRDefault="00385D37" w:rsidP="006D5607">
      <w:pPr>
        <w:pStyle w:val="Header"/>
        <w:rPr>
          <w:rFonts w:ascii="Arial" w:hAnsi="Arial" w:cs="Arial"/>
          <w:sz w:val="24"/>
          <w:szCs w:val="24"/>
        </w:rPr>
      </w:pPr>
      <w:r w:rsidRPr="006D5607">
        <w:rPr>
          <w:rFonts w:ascii="Arial" w:hAnsi="Arial" w:cs="Arial"/>
          <w:sz w:val="24"/>
          <w:szCs w:val="24"/>
        </w:rPr>
        <w:t xml:space="preserve">6.  Complete </w:t>
      </w:r>
      <w:r w:rsidR="006D5607">
        <w:rPr>
          <w:rFonts w:ascii="Arial" w:hAnsi="Arial" w:cs="Arial"/>
          <w:sz w:val="24"/>
          <w:szCs w:val="24"/>
        </w:rPr>
        <w:t xml:space="preserve">a </w:t>
      </w:r>
      <w:r w:rsidRPr="006D5607">
        <w:rPr>
          <w:rFonts w:ascii="Arial" w:hAnsi="Arial" w:cs="Arial"/>
          <w:sz w:val="24"/>
          <w:szCs w:val="24"/>
        </w:rPr>
        <w:t>required 40 ho</w:t>
      </w:r>
      <w:r w:rsidR="006D5607">
        <w:rPr>
          <w:rFonts w:ascii="Arial" w:hAnsi="Arial" w:cs="Arial"/>
          <w:sz w:val="24"/>
          <w:szCs w:val="24"/>
        </w:rPr>
        <w:t>urs training. Attend mandatory</w:t>
      </w:r>
      <w:r w:rsidRPr="006D5607">
        <w:rPr>
          <w:rFonts w:ascii="Arial" w:hAnsi="Arial" w:cs="Arial"/>
          <w:sz w:val="24"/>
          <w:szCs w:val="24"/>
        </w:rPr>
        <w:t xml:space="preserve"> monthly in-service training.</w:t>
      </w:r>
    </w:p>
    <w:p w14:paraId="061A37E9"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7.  Use effective methods of communication with school sites, supervisors and students.</w:t>
      </w:r>
    </w:p>
    <w:p w14:paraId="36DF99A5" w14:textId="77777777" w:rsidR="00385D37" w:rsidRPr="006D5607" w:rsidRDefault="00385D37" w:rsidP="00385D37">
      <w:pPr>
        <w:pStyle w:val="Header"/>
        <w:rPr>
          <w:rFonts w:ascii="Arial" w:hAnsi="Arial" w:cs="Arial"/>
          <w:b/>
          <w:sz w:val="24"/>
          <w:szCs w:val="24"/>
        </w:rPr>
      </w:pPr>
    </w:p>
    <w:p w14:paraId="3B162B07" w14:textId="77777777" w:rsidR="00385D37" w:rsidRPr="006D5607" w:rsidRDefault="00385D37" w:rsidP="00385D37">
      <w:pPr>
        <w:pStyle w:val="Header"/>
        <w:rPr>
          <w:rFonts w:ascii="Arial" w:hAnsi="Arial" w:cs="Arial"/>
          <w:b/>
          <w:sz w:val="24"/>
          <w:szCs w:val="24"/>
        </w:rPr>
      </w:pPr>
      <w:r w:rsidRPr="006D5607">
        <w:rPr>
          <w:rFonts w:ascii="Arial" w:hAnsi="Arial" w:cs="Arial"/>
          <w:b/>
          <w:sz w:val="24"/>
          <w:szCs w:val="24"/>
        </w:rPr>
        <w:t>Specific Duties or Major Tasks:</w:t>
      </w:r>
    </w:p>
    <w:p w14:paraId="5C7D8E72" w14:textId="77777777" w:rsidR="00385D37" w:rsidRPr="006D5607" w:rsidRDefault="00385D37" w:rsidP="00385D37">
      <w:pPr>
        <w:pStyle w:val="Header"/>
        <w:rPr>
          <w:rFonts w:ascii="Arial" w:hAnsi="Arial" w:cs="Arial"/>
          <w:b/>
          <w:sz w:val="24"/>
          <w:szCs w:val="24"/>
        </w:rPr>
      </w:pPr>
    </w:p>
    <w:p w14:paraId="57CEA2A0"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1. Mentor/tutor at-risk students as designated by the school, teacher, or supervisor</w:t>
      </w:r>
    </w:p>
    <w:p w14:paraId="2D41AD97"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2. Help with activities as directed by care plan</w:t>
      </w:r>
    </w:p>
    <w:p w14:paraId="4BAD4F0C"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3. Offer emotional support</w:t>
      </w:r>
    </w:p>
    <w:p w14:paraId="52BE6D5A" w14:textId="77777777" w:rsidR="00385D37" w:rsidRPr="006D5607" w:rsidRDefault="00385D37" w:rsidP="00385D37">
      <w:pPr>
        <w:pStyle w:val="Header"/>
        <w:rPr>
          <w:rFonts w:ascii="Arial" w:hAnsi="Arial" w:cs="Arial"/>
          <w:b/>
          <w:sz w:val="24"/>
          <w:szCs w:val="24"/>
        </w:rPr>
      </w:pPr>
    </w:p>
    <w:p w14:paraId="6E760868" w14:textId="77777777" w:rsidR="00385D37" w:rsidRPr="006D5607" w:rsidRDefault="00385D37" w:rsidP="00385D37">
      <w:pPr>
        <w:pStyle w:val="Header"/>
        <w:rPr>
          <w:rFonts w:ascii="Arial" w:hAnsi="Arial" w:cs="Arial"/>
          <w:b/>
          <w:sz w:val="24"/>
          <w:szCs w:val="24"/>
        </w:rPr>
      </w:pPr>
      <w:r w:rsidRPr="006D5607">
        <w:rPr>
          <w:rFonts w:ascii="Arial" w:hAnsi="Arial" w:cs="Arial"/>
          <w:b/>
          <w:sz w:val="24"/>
          <w:szCs w:val="24"/>
        </w:rPr>
        <w:t>Qualifications:</w:t>
      </w:r>
    </w:p>
    <w:p w14:paraId="412D8181" w14:textId="77777777" w:rsidR="00385D37" w:rsidRPr="006D5607" w:rsidRDefault="00385D37" w:rsidP="00385D37">
      <w:pPr>
        <w:pStyle w:val="Header"/>
        <w:rPr>
          <w:rFonts w:ascii="Arial" w:hAnsi="Arial" w:cs="Arial"/>
          <w:b/>
          <w:sz w:val="24"/>
          <w:szCs w:val="24"/>
        </w:rPr>
      </w:pPr>
    </w:p>
    <w:p w14:paraId="09CE184B"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1. Enjoy working with and helping children</w:t>
      </w:r>
    </w:p>
    <w:p w14:paraId="4286B456"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2. Ability to take direction from supervisor</w:t>
      </w:r>
    </w:p>
    <w:p w14:paraId="44C11ED5" w14:textId="77777777" w:rsidR="00385D37" w:rsidRPr="006D5607" w:rsidRDefault="00385D37" w:rsidP="00385D37">
      <w:pPr>
        <w:pStyle w:val="Header"/>
        <w:rPr>
          <w:rFonts w:ascii="Arial" w:hAnsi="Arial" w:cs="Arial"/>
          <w:sz w:val="24"/>
          <w:szCs w:val="24"/>
        </w:rPr>
      </w:pPr>
      <w:r w:rsidRPr="006D5607">
        <w:rPr>
          <w:rFonts w:ascii="Arial" w:hAnsi="Arial" w:cs="Arial"/>
          <w:sz w:val="24"/>
          <w:szCs w:val="24"/>
        </w:rPr>
        <w:t>3. Willing to adapt/learn job specific skills; listening, tutoring method (a high level of personal education is not required)</w:t>
      </w:r>
    </w:p>
    <w:p w14:paraId="3FC8B82E" w14:textId="77777777" w:rsidR="006D5607" w:rsidRDefault="00385D37" w:rsidP="00385D37">
      <w:pPr>
        <w:pStyle w:val="Header"/>
        <w:rPr>
          <w:rFonts w:ascii="Arial" w:hAnsi="Arial" w:cs="Arial"/>
          <w:sz w:val="24"/>
          <w:szCs w:val="24"/>
        </w:rPr>
      </w:pPr>
      <w:r w:rsidRPr="006D5607">
        <w:rPr>
          <w:rFonts w:ascii="Arial" w:hAnsi="Arial" w:cs="Arial"/>
          <w:sz w:val="24"/>
          <w:szCs w:val="24"/>
        </w:rPr>
        <w:t xml:space="preserve">4. Enrollment is contingent upon the ability to be successfully matched with a station   </w:t>
      </w:r>
    </w:p>
    <w:p w14:paraId="124E9EA5" w14:textId="77777777" w:rsidR="00385D37" w:rsidRDefault="00385D37" w:rsidP="00385D37">
      <w:pPr>
        <w:pStyle w:val="Header"/>
        <w:rPr>
          <w:rFonts w:ascii="Arial" w:hAnsi="Arial" w:cs="Arial"/>
          <w:sz w:val="24"/>
          <w:szCs w:val="24"/>
        </w:rPr>
      </w:pPr>
      <w:r w:rsidRPr="006D5607">
        <w:rPr>
          <w:rFonts w:ascii="Arial" w:hAnsi="Arial" w:cs="Arial"/>
          <w:sz w:val="24"/>
          <w:szCs w:val="24"/>
        </w:rPr>
        <w:t xml:space="preserve">5. </w:t>
      </w:r>
      <w:r w:rsidRPr="006D5607">
        <w:rPr>
          <w:rFonts w:ascii="Arial" w:hAnsi="Arial" w:cs="Arial"/>
          <w:iCs/>
          <w:sz w:val="24"/>
          <w:szCs w:val="24"/>
        </w:rPr>
        <w:t>Professionalism</w:t>
      </w:r>
      <w:r w:rsidRPr="006D5607">
        <w:rPr>
          <w:rFonts w:ascii="Arial" w:hAnsi="Arial" w:cs="Arial"/>
          <w:i/>
          <w:iCs/>
          <w:sz w:val="24"/>
          <w:szCs w:val="24"/>
        </w:rPr>
        <w:t>:</w:t>
      </w:r>
      <w:r w:rsidRPr="006D5607">
        <w:rPr>
          <w:rFonts w:ascii="Arial" w:hAnsi="Arial" w:cs="Arial"/>
          <w:sz w:val="24"/>
          <w:szCs w:val="24"/>
        </w:rPr>
        <w:t xml:space="preserve"> Approaches others in a tactful manner; reacts well under pressure; </w:t>
      </w:r>
      <w:r w:rsidR="006D5607" w:rsidRPr="006D5607">
        <w:rPr>
          <w:rFonts w:ascii="Arial" w:hAnsi="Arial" w:cs="Arial"/>
          <w:sz w:val="24"/>
          <w:szCs w:val="24"/>
        </w:rPr>
        <w:t xml:space="preserve">accepts responsibility for own actions; follows through on commitments </w:t>
      </w:r>
      <w:r w:rsidRPr="006D5607">
        <w:rPr>
          <w:rFonts w:ascii="Arial" w:hAnsi="Arial" w:cs="Arial"/>
          <w:sz w:val="24"/>
          <w:szCs w:val="24"/>
        </w:rPr>
        <w:t>treats others with respect and consideration regardless of their status or</w:t>
      </w:r>
      <w:r w:rsidR="006D5607">
        <w:rPr>
          <w:rFonts w:ascii="Arial" w:hAnsi="Arial" w:cs="Arial"/>
          <w:sz w:val="24"/>
          <w:szCs w:val="24"/>
        </w:rPr>
        <w:t xml:space="preserve"> position.</w:t>
      </w:r>
    </w:p>
    <w:p w14:paraId="6D28E2ED" w14:textId="77777777" w:rsidR="00E66A60" w:rsidRDefault="00E66A60" w:rsidP="00385D37">
      <w:pPr>
        <w:pStyle w:val="Header"/>
        <w:rPr>
          <w:rFonts w:ascii="Arial" w:hAnsi="Arial" w:cs="Arial"/>
          <w:sz w:val="24"/>
          <w:szCs w:val="24"/>
        </w:rPr>
      </w:pPr>
    </w:p>
    <w:p w14:paraId="549686C6" w14:textId="77777777" w:rsidR="00E66A60" w:rsidRPr="006D5607" w:rsidRDefault="00E66A60" w:rsidP="00E66A60">
      <w:pPr>
        <w:pStyle w:val="Header"/>
        <w:rPr>
          <w:rFonts w:ascii="Arial" w:hAnsi="Arial" w:cs="Arial"/>
          <w:sz w:val="20"/>
          <w:szCs w:val="20"/>
        </w:rPr>
      </w:pPr>
      <w:r w:rsidRPr="006D5607">
        <w:rPr>
          <w:rFonts w:ascii="Arial" w:hAnsi="Arial" w:cs="Arial"/>
          <w:sz w:val="20"/>
          <w:szCs w:val="20"/>
        </w:rPr>
        <w:t>(continued on back)</w:t>
      </w:r>
    </w:p>
    <w:p w14:paraId="2DBD2A54" w14:textId="77777777" w:rsidR="00E66A60" w:rsidRDefault="00E66A60" w:rsidP="00385D37">
      <w:pPr>
        <w:pStyle w:val="Header"/>
        <w:rPr>
          <w:rFonts w:ascii="Arial" w:hAnsi="Arial" w:cs="Arial"/>
          <w:sz w:val="24"/>
          <w:szCs w:val="24"/>
        </w:rPr>
      </w:pPr>
    </w:p>
    <w:p w14:paraId="4D0DAE88" w14:textId="77777777" w:rsidR="00E66A60" w:rsidRDefault="00E66A60" w:rsidP="00385D37">
      <w:pPr>
        <w:pStyle w:val="Header"/>
        <w:rPr>
          <w:rFonts w:ascii="Arial" w:hAnsi="Arial" w:cs="Arial"/>
          <w:sz w:val="24"/>
          <w:szCs w:val="24"/>
        </w:rPr>
      </w:pPr>
    </w:p>
    <w:p w14:paraId="20ED8554" w14:textId="77777777" w:rsidR="006D5607" w:rsidRPr="006D5607" w:rsidRDefault="006D5607" w:rsidP="00385D37">
      <w:pPr>
        <w:pStyle w:val="Header"/>
        <w:rPr>
          <w:rFonts w:ascii="Arial" w:hAnsi="Arial" w:cs="Arial"/>
          <w:sz w:val="24"/>
          <w:szCs w:val="24"/>
        </w:rPr>
      </w:pPr>
      <w:r>
        <w:rPr>
          <w:rFonts w:ascii="Arial" w:hAnsi="Arial" w:cs="Arial"/>
          <w:sz w:val="24"/>
          <w:szCs w:val="24"/>
        </w:rPr>
        <w:t>6. Relate comfortably with people without regard to race, religion, color, national origin, sex, disability, or age.</w:t>
      </w:r>
    </w:p>
    <w:p w14:paraId="5320ACE6" w14:textId="77777777" w:rsidR="00385D37" w:rsidRPr="006D5607" w:rsidRDefault="006D5607" w:rsidP="00385D37">
      <w:pPr>
        <w:pStyle w:val="Header"/>
        <w:rPr>
          <w:rFonts w:ascii="Arial" w:hAnsi="Arial" w:cs="Arial"/>
          <w:sz w:val="24"/>
          <w:szCs w:val="24"/>
        </w:rPr>
      </w:pPr>
      <w:r>
        <w:rPr>
          <w:rFonts w:ascii="Arial" w:hAnsi="Arial" w:cs="Arial"/>
          <w:sz w:val="24"/>
          <w:szCs w:val="24"/>
        </w:rPr>
        <w:t>7</w:t>
      </w:r>
      <w:r w:rsidR="00385D37" w:rsidRPr="006D5607">
        <w:rPr>
          <w:rFonts w:ascii="Arial" w:hAnsi="Arial" w:cs="Arial"/>
          <w:sz w:val="24"/>
          <w:szCs w:val="24"/>
        </w:rPr>
        <w:t>. FBI finger prints, Criminal and Sex Offender background checks required</w:t>
      </w:r>
    </w:p>
    <w:p w14:paraId="2795D50A" w14:textId="77777777" w:rsidR="00385D37" w:rsidRPr="006D5607" w:rsidRDefault="00385D37" w:rsidP="00385D37">
      <w:pPr>
        <w:pStyle w:val="Header"/>
        <w:rPr>
          <w:rFonts w:ascii="Arial" w:hAnsi="Arial" w:cs="Arial"/>
          <w:sz w:val="24"/>
          <w:szCs w:val="24"/>
        </w:rPr>
      </w:pPr>
    </w:p>
    <w:p w14:paraId="3A1AA02C" w14:textId="77777777" w:rsidR="00385D37" w:rsidRPr="006D5607" w:rsidRDefault="00385D37" w:rsidP="00385D37">
      <w:pPr>
        <w:pStyle w:val="Header"/>
        <w:rPr>
          <w:rFonts w:ascii="Arial" w:hAnsi="Arial" w:cs="Arial"/>
          <w:sz w:val="24"/>
          <w:szCs w:val="24"/>
        </w:rPr>
      </w:pPr>
    </w:p>
    <w:p w14:paraId="2A7F9306" w14:textId="77777777" w:rsidR="00385D37" w:rsidRPr="006D5607" w:rsidRDefault="00385D37" w:rsidP="00385D37">
      <w:pPr>
        <w:pStyle w:val="Header"/>
        <w:rPr>
          <w:rFonts w:ascii="Arial" w:hAnsi="Arial" w:cs="Arial"/>
          <w:b/>
          <w:sz w:val="24"/>
          <w:szCs w:val="24"/>
        </w:rPr>
      </w:pPr>
      <w:r w:rsidRPr="006D5607">
        <w:rPr>
          <w:rFonts w:ascii="Arial" w:hAnsi="Arial" w:cs="Arial"/>
          <w:b/>
          <w:sz w:val="24"/>
          <w:szCs w:val="24"/>
        </w:rPr>
        <w:t>Requirements for the job:</w:t>
      </w:r>
    </w:p>
    <w:p w14:paraId="7B381B40" w14:textId="77777777" w:rsidR="002E3FE1" w:rsidRPr="006D5607" w:rsidRDefault="002E3FE1" w:rsidP="00385D37">
      <w:pPr>
        <w:pStyle w:val="Header"/>
        <w:rPr>
          <w:rFonts w:ascii="Arial" w:hAnsi="Arial" w:cs="Arial"/>
          <w:b/>
          <w:sz w:val="24"/>
          <w:szCs w:val="24"/>
        </w:rPr>
      </w:pPr>
    </w:p>
    <w:p w14:paraId="327A70CB"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 xml:space="preserve">Requires moderate physical activity to stand, walk, </w:t>
      </w:r>
      <w:r w:rsidR="003B7943">
        <w:rPr>
          <w:rFonts w:ascii="Arial" w:hAnsi="Arial" w:cs="Arial"/>
          <w:szCs w:val="24"/>
        </w:rPr>
        <w:t>balance, sit, bend and</w:t>
      </w:r>
      <w:r w:rsidRPr="006D5607">
        <w:rPr>
          <w:rFonts w:ascii="Arial" w:hAnsi="Arial" w:cs="Arial"/>
          <w:szCs w:val="24"/>
        </w:rPr>
        <w:t xml:space="preserve"> </w:t>
      </w:r>
      <w:r w:rsidR="003B7943">
        <w:rPr>
          <w:rFonts w:ascii="Arial" w:hAnsi="Arial" w:cs="Arial"/>
          <w:szCs w:val="24"/>
        </w:rPr>
        <w:t xml:space="preserve">maneuver stairs  </w:t>
      </w:r>
    </w:p>
    <w:p w14:paraId="1E45F00B"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 xml:space="preserve">Use of arms, hands and fingers; to feel and reach. </w:t>
      </w:r>
    </w:p>
    <w:p w14:paraId="7C1696BB"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Independently transport to and from your volunteer station.</w:t>
      </w:r>
    </w:p>
    <w:p w14:paraId="09A181BE"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The ability to transfer from vehicle or bus into the building.</w:t>
      </w:r>
    </w:p>
    <w:p w14:paraId="13FB089A"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Maneuver around furniture, desks, children, and things on the floor.</w:t>
      </w:r>
    </w:p>
    <w:p w14:paraId="2085C6BA"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Ability to communicate reasonable accommodations to a supervisor. Ex: use of an adult chair in the classroom</w:t>
      </w:r>
    </w:p>
    <w:p w14:paraId="47258BB0"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Must be literate</w:t>
      </w:r>
    </w:p>
    <w:p w14:paraId="066CA8AC" w14:textId="77777777" w:rsidR="00385D37" w:rsidRPr="006D5607" w:rsidRDefault="00385D37" w:rsidP="00385D37">
      <w:pPr>
        <w:pStyle w:val="ListParagraph"/>
        <w:numPr>
          <w:ilvl w:val="0"/>
          <w:numId w:val="2"/>
        </w:numPr>
        <w:rPr>
          <w:rFonts w:ascii="Arial" w:hAnsi="Arial" w:cs="Arial"/>
          <w:szCs w:val="24"/>
        </w:rPr>
      </w:pPr>
      <w:r w:rsidRPr="006D5607">
        <w:rPr>
          <w:rFonts w:ascii="Arial" w:hAnsi="Arial" w:cs="Arial"/>
          <w:szCs w:val="24"/>
        </w:rPr>
        <w:t>Ability to see, hear and speak in normal situations.</w:t>
      </w:r>
    </w:p>
    <w:p w14:paraId="118F77C6" w14:textId="77777777" w:rsidR="00385D37" w:rsidRPr="006D5607" w:rsidRDefault="00385D37" w:rsidP="00385D37">
      <w:pPr>
        <w:pStyle w:val="Header"/>
        <w:rPr>
          <w:rFonts w:ascii="Arial" w:hAnsi="Arial" w:cs="Arial"/>
          <w:b/>
          <w:sz w:val="24"/>
          <w:szCs w:val="24"/>
        </w:rPr>
      </w:pPr>
    </w:p>
    <w:p w14:paraId="47F29DA1" w14:textId="77777777" w:rsidR="00385D37" w:rsidRPr="006D5607" w:rsidRDefault="00385D37" w:rsidP="00385D37">
      <w:pPr>
        <w:rPr>
          <w:rFonts w:ascii="Arial" w:hAnsi="Arial" w:cs="Arial"/>
          <w:b/>
          <w:sz w:val="24"/>
          <w:szCs w:val="24"/>
        </w:rPr>
      </w:pPr>
      <w:r w:rsidRPr="006D5607">
        <w:rPr>
          <w:rFonts w:ascii="Arial" w:hAnsi="Arial" w:cs="Arial"/>
          <w:b/>
          <w:sz w:val="24"/>
          <w:szCs w:val="24"/>
        </w:rPr>
        <w:t>Reasonable Accommodations</w:t>
      </w:r>
    </w:p>
    <w:p w14:paraId="4195F3E4" w14:textId="77777777" w:rsidR="00385D37" w:rsidRPr="006D5607" w:rsidRDefault="00385D37" w:rsidP="00385D37">
      <w:pPr>
        <w:rPr>
          <w:rFonts w:ascii="Arial" w:hAnsi="Arial" w:cs="Arial"/>
          <w:sz w:val="24"/>
          <w:szCs w:val="24"/>
        </w:rPr>
      </w:pPr>
      <w:r w:rsidRPr="006D5607">
        <w:rPr>
          <w:rFonts w:ascii="Arial" w:hAnsi="Arial" w:cs="Arial"/>
          <w:sz w:val="24"/>
          <w:szCs w:val="24"/>
        </w:rPr>
        <w:t xml:space="preserve">Missoula Aging Services is committed to providing reasonable accommodations to employees or non-paid staff applicants with disabilities, in accordance with federal and state law. A reasonable accommodation enables a qualified individual with a disability equal opportunity to provide the same level of performance, enjoy equal benefits, and receive equal privileges as a member who does not have a disability. Disclosure can happen from an informal conversation to a formal written request for an accommodation. It can also happen at any time during the term of service, from the interview, to months after you begin serving. </w:t>
      </w:r>
    </w:p>
    <w:p w14:paraId="30BA59D4" w14:textId="77777777" w:rsidR="00385D37" w:rsidRPr="006D5607" w:rsidRDefault="00385D37" w:rsidP="00385D37">
      <w:pPr>
        <w:pStyle w:val="Header"/>
        <w:rPr>
          <w:rFonts w:ascii="Arial" w:hAnsi="Arial" w:cs="Arial"/>
          <w:b/>
          <w:sz w:val="24"/>
          <w:szCs w:val="24"/>
        </w:rPr>
      </w:pPr>
    </w:p>
    <w:p w14:paraId="7814F859" w14:textId="77777777" w:rsidR="00385D37" w:rsidRPr="006D5607" w:rsidRDefault="00385D37" w:rsidP="00385D37">
      <w:pPr>
        <w:pStyle w:val="Header"/>
        <w:rPr>
          <w:rFonts w:ascii="Arial" w:hAnsi="Arial" w:cs="Arial"/>
          <w:b/>
          <w:sz w:val="24"/>
          <w:szCs w:val="24"/>
        </w:rPr>
      </w:pPr>
      <w:r w:rsidRPr="006D5607">
        <w:rPr>
          <w:rFonts w:ascii="Arial" w:hAnsi="Arial" w:cs="Arial"/>
          <w:b/>
          <w:sz w:val="24"/>
          <w:szCs w:val="24"/>
        </w:rPr>
        <w:t>Benefits:</w:t>
      </w:r>
    </w:p>
    <w:p w14:paraId="57886278" w14:textId="77777777" w:rsidR="00385D37" w:rsidRPr="006D5607" w:rsidRDefault="00385D37" w:rsidP="00385D37">
      <w:pPr>
        <w:pStyle w:val="Header"/>
        <w:rPr>
          <w:rFonts w:ascii="Arial" w:hAnsi="Arial" w:cs="Arial"/>
          <w:sz w:val="24"/>
          <w:szCs w:val="24"/>
        </w:rPr>
      </w:pPr>
    </w:p>
    <w:p w14:paraId="2636846A"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Stipend allows eligible persons to serve as volunteers without cost to themselves</w:t>
      </w:r>
    </w:p>
    <w:p w14:paraId="1482A2CA"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Appreciation from students, supervisors and volunteer station</w:t>
      </w:r>
    </w:p>
    <w:p w14:paraId="72ABCF69"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Assistance with the cost of transportation paid to and from place of work and official project activities</w:t>
      </w:r>
    </w:p>
    <w:p w14:paraId="4440D98B"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Training to prepare for serving</w:t>
      </w:r>
    </w:p>
    <w:p w14:paraId="06E680A4"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Paid personal leave - encompasses vacation and sick time</w:t>
      </w:r>
    </w:p>
    <w:p w14:paraId="53E1D092"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sz w:val="24"/>
          <w:szCs w:val="24"/>
        </w:rPr>
      </w:pPr>
      <w:r w:rsidRPr="006D5607">
        <w:rPr>
          <w:rFonts w:ascii="Arial" w:hAnsi="Arial" w:cs="Arial"/>
          <w:sz w:val="24"/>
          <w:szCs w:val="24"/>
        </w:rPr>
        <w:t>Paid holidays (ten per year)</w:t>
      </w:r>
    </w:p>
    <w:p w14:paraId="190B4556" w14:textId="77777777" w:rsidR="00385D37" w:rsidRPr="006D5607" w:rsidRDefault="00385D37" w:rsidP="00385D37">
      <w:pPr>
        <w:pStyle w:val="Header"/>
        <w:numPr>
          <w:ilvl w:val="0"/>
          <w:numId w:val="1"/>
        </w:numPr>
        <w:tabs>
          <w:tab w:val="clear" w:pos="4680"/>
          <w:tab w:val="center" w:pos="4320"/>
          <w:tab w:val="right" w:pos="8640"/>
        </w:tabs>
        <w:rPr>
          <w:rFonts w:ascii="Arial" w:hAnsi="Arial" w:cs="Arial"/>
          <w:b/>
          <w:sz w:val="24"/>
          <w:szCs w:val="24"/>
        </w:rPr>
      </w:pPr>
      <w:r w:rsidRPr="006D5607">
        <w:rPr>
          <w:rFonts w:ascii="Arial" w:hAnsi="Arial" w:cs="Arial"/>
          <w:sz w:val="24"/>
          <w:szCs w:val="24"/>
        </w:rPr>
        <w:t>Insurance: excess accident, automobile liability and medical coverage while at volunteer assignments</w:t>
      </w:r>
    </w:p>
    <w:p w14:paraId="606FB4FB" w14:textId="77777777" w:rsidR="00385D37" w:rsidRPr="006D5607" w:rsidRDefault="00385D37" w:rsidP="00385D37">
      <w:pPr>
        <w:pStyle w:val="Header"/>
        <w:rPr>
          <w:rFonts w:ascii="Arial" w:hAnsi="Arial" w:cs="Arial"/>
          <w:sz w:val="24"/>
          <w:szCs w:val="24"/>
        </w:rPr>
      </w:pPr>
    </w:p>
    <w:p w14:paraId="387ED8A0" w14:textId="77777777" w:rsidR="00385D37" w:rsidRPr="006D5607" w:rsidRDefault="00385D37" w:rsidP="00385D37">
      <w:pPr>
        <w:pStyle w:val="Header"/>
        <w:rPr>
          <w:rFonts w:ascii="Arial" w:hAnsi="Arial" w:cs="Arial"/>
          <w:sz w:val="24"/>
          <w:szCs w:val="24"/>
        </w:rPr>
      </w:pPr>
    </w:p>
    <w:p w14:paraId="75494AFD" w14:textId="77777777" w:rsidR="00385D37" w:rsidRPr="006D5607" w:rsidRDefault="00385D37" w:rsidP="00385D37">
      <w:pPr>
        <w:pStyle w:val="Header"/>
        <w:rPr>
          <w:rFonts w:ascii="Arial" w:hAnsi="Arial" w:cs="Arial"/>
          <w:sz w:val="24"/>
          <w:szCs w:val="24"/>
        </w:rPr>
      </w:pPr>
    </w:p>
    <w:p w14:paraId="17CEB616" w14:textId="513F3B01" w:rsidR="000675D5" w:rsidRPr="006D5607" w:rsidRDefault="00385D37" w:rsidP="00E66A60">
      <w:pPr>
        <w:pStyle w:val="Header"/>
        <w:rPr>
          <w:sz w:val="24"/>
          <w:szCs w:val="24"/>
        </w:rPr>
      </w:pPr>
      <w:r w:rsidRPr="006D5607">
        <w:rPr>
          <w:rFonts w:ascii="Arial" w:hAnsi="Arial" w:cs="Arial"/>
          <w:b/>
          <w:sz w:val="24"/>
          <w:szCs w:val="24"/>
        </w:rPr>
        <w:t xml:space="preserve">For any questions please contact </w:t>
      </w:r>
      <w:r w:rsidR="007B3E92">
        <w:rPr>
          <w:rFonts w:ascii="Arial" w:hAnsi="Arial" w:cs="Arial"/>
          <w:b/>
          <w:sz w:val="24"/>
          <w:szCs w:val="24"/>
        </w:rPr>
        <w:t>AmeriCorps Seniors</w:t>
      </w:r>
      <w:r w:rsidRPr="006D5607">
        <w:rPr>
          <w:rFonts w:ascii="Arial" w:hAnsi="Arial" w:cs="Arial"/>
          <w:b/>
          <w:sz w:val="24"/>
          <w:szCs w:val="24"/>
        </w:rPr>
        <w:t xml:space="preserve"> at Missoula Aging Services 728-7682 </w:t>
      </w:r>
    </w:p>
    <w:sectPr w:rsidR="000675D5" w:rsidRPr="006D5607" w:rsidSect="00CB569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A38BA" w14:textId="77777777" w:rsidR="0086590C" w:rsidRDefault="0086590C" w:rsidP="0086590C">
      <w:pPr>
        <w:spacing w:after="0" w:line="240" w:lineRule="auto"/>
      </w:pPr>
      <w:r>
        <w:separator/>
      </w:r>
    </w:p>
  </w:endnote>
  <w:endnote w:type="continuationSeparator" w:id="0">
    <w:p w14:paraId="197AE76C" w14:textId="77777777" w:rsidR="0086590C" w:rsidRDefault="0086590C" w:rsidP="0086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2C4D" w14:textId="77777777" w:rsidR="0086590C" w:rsidRDefault="0086590C" w:rsidP="0086590C">
      <w:pPr>
        <w:spacing w:after="0" w:line="240" w:lineRule="auto"/>
      </w:pPr>
      <w:r>
        <w:separator/>
      </w:r>
    </w:p>
  </w:footnote>
  <w:footnote w:type="continuationSeparator" w:id="0">
    <w:p w14:paraId="19372E72" w14:textId="77777777" w:rsidR="0086590C" w:rsidRDefault="0086590C" w:rsidP="0086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9911" w14:textId="1684FD9E" w:rsidR="0074441D" w:rsidRDefault="007B3E92" w:rsidP="0086590C">
    <w:pPr>
      <w:rPr>
        <w:rFonts w:ascii="Arial" w:hAnsi="Arial" w:cs="Arial"/>
        <w:sz w:val="24"/>
        <w:szCs w:val="24"/>
      </w:rPr>
    </w:pPr>
    <w:r>
      <w:rPr>
        <w:rFonts w:ascii="Arial" w:hAnsi="Arial" w:cs="Arial"/>
        <w:noProof/>
        <w:sz w:val="24"/>
        <w:szCs w:val="24"/>
      </w:rPr>
      <w:drawing>
        <wp:inline distT="0" distB="0" distL="0" distR="0" wp14:anchorId="42DE1A47" wp14:editId="69021456">
          <wp:extent cx="2973914" cy="892175"/>
          <wp:effectExtent l="0" t="0" r="0" b="317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2705" cy="897812"/>
                  </a:xfrm>
                  <a:prstGeom prst="rect">
                    <a:avLst/>
                  </a:prstGeom>
                </pic:spPr>
              </pic:pic>
            </a:graphicData>
          </a:graphic>
        </wp:inline>
      </w:drawing>
    </w:r>
    <w:r w:rsidR="0086590C">
      <w:rPr>
        <w:rFonts w:ascii="Arial" w:hAnsi="Arial" w:cs="Arial"/>
        <w:noProof/>
        <w:sz w:val="24"/>
        <w:szCs w:val="24"/>
      </w:rPr>
      <mc:AlternateContent>
        <mc:Choice Requires="wps">
          <w:drawing>
            <wp:anchor distT="0" distB="0" distL="114300" distR="114300" simplePos="0" relativeHeight="251660288" behindDoc="0" locked="0" layoutInCell="1" allowOverlap="1" wp14:anchorId="5994F522" wp14:editId="7652DAAC">
              <wp:simplePos x="0" y="0"/>
              <wp:positionH relativeFrom="column">
                <wp:posOffset>2964180</wp:posOffset>
              </wp:positionH>
              <wp:positionV relativeFrom="paragraph">
                <wp:posOffset>-57150</wp:posOffset>
              </wp:positionV>
              <wp:extent cx="0" cy="737870"/>
              <wp:effectExtent l="0" t="0" r="19050" b="24130"/>
              <wp:wrapNone/>
              <wp:docPr id="2" name="Straight Connector 2"/>
              <wp:cNvGraphicFramePr/>
              <a:graphic xmlns:a="http://schemas.openxmlformats.org/drawingml/2006/main">
                <a:graphicData uri="http://schemas.microsoft.com/office/word/2010/wordprocessingShape">
                  <wps:wsp>
                    <wps:cNvCnPr/>
                    <wps:spPr>
                      <a:xfrm>
                        <a:off x="0" y="0"/>
                        <a:ext cx="0" cy="737870"/>
                      </a:xfrm>
                      <a:prstGeom prst="line">
                        <a:avLst/>
                      </a:prstGeom>
                      <a:noFill/>
                      <a:ln w="9525" cap="flat" cmpd="sng" algn="ctr">
                        <a:solidFill>
                          <a:sysClr val="window" lastClr="FFFFFF">
                            <a:lumMod val="65000"/>
                          </a:sysClr>
                        </a:solidFill>
                        <a:prstDash val="solid"/>
                      </a:ln>
                      <a:effectLst/>
                    </wps:spPr>
                    <wps:bodyPr/>
                  </wps:wsp>
                </a:graphicData>
              </a:graphic>
              <wp14:sizeRelV relativeFrom="margin">
                <wp14:pctHeight>0</wp14:pctHeight>
              </wp14:sizeRelV>
            </wp:anchor>
          </w:drawing>
        </mc:Choice>
        <mc:Fallback>
          <w:pict>
            <v:line w14:anchorId="14E811E5"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4pt,-4.5pt" to="233.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" strokecolor="#a6a6a6"/>
          </w:pict>
        </mc:Fallback>
      </mc:AlternateContent>
    </w:r>
    <w:r w:rsidR="0086590C" w:rsidRPr="00234D3C">
      <w:rPr>
        <w:rFonts w:ascii="Arial" w:hAnsi="Arial" w:cs="Arial"/>
        <w:noProof/>
        <w:sz w:val="24"/>
        <w:szCs w:val="24"/>
      </w:rPr>
      <mc:AlternateContent>
        <mc:Choice Requires="wps">
          <w:drawing>
            <wp:anchor distT="0" distB="0" distL="114300" distR="114300" simplePos="0" relativeHeight="251659264" behindDoc="0" locked="0" layoutInCell="1" allowOverlap="1" wp14:anchorId="35B640D3" wp14:editId="2BE1B81E">
              <wp:simplePos x="0" y="0"/>
              <wp:positionH relativeFrom="column">
                <wp:posOffset>4153359</wp:posOffset>
              </wp:positionH>
              <wp:positionV relativeFrom="paragraph">
                <wp:posOffset>3665</wp:posOffset>
              </wp:positionV>
              <wp:extent cx="2157026" cy="8262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26" cy="826265"/>
                      </a:xfrm>
                      <a:prstGeom prst="rect">
                        <a:avLst/>
                      </a:prstGeom>
                      <a:solidFill>
                        <a:srgbClr val="FFFFFF"/>
                      </a:solidFill>
                      <a:ln w="9525">
                        <a:noFill/>
                        <a:miter lim="800000"/>
                        <a:headEnd/>
                        <a:tailEnd/>
                      </a:ln>
                    </wps:spPr>
                    <wps:txbx>
                      <w:txbxContent>
                        <w:p w14:paraId="7114B50B"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337 Stephens</w:t>
                          </w:r>
                        </w:p>
                        <w:p w14:paraId="42726AB8"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Missoula, MT 59801</w:t>
                          </w:r>
                        </w:p>
                        <w:p w14:paraId="3A74FB45"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406.728.7682 office</w:t>
                          </w:r>
                        </w:p>
                        <w:p w14:paraId="34D86B85"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406.728.7687 fax</w:t>
                          </w:r>
                        </w:p>
                        <w:p w14:paraId="6DA1A4E8"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www.missoulaagingservices.org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640D3" id="_x0000_t202" coordsize="21600,21600" o:spt="202" path="m,l,21600r21600,l21600,xe">
              <v:stroke joinstyle="miter"/>
              <v:path gradientshapeok="t" o:connecttype="rect"/>
            </v:shapetype>
            <v:shape id="Text Box 2" o:spid="_x0000_s1026" type="#_x0000_t202" style="position:absolute;margin-left:327.05pt;margin-top:.3pt;width:169.8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" stroked="f">
              <v:textbox>
                <w:txbxContent>
                  <w:p w14:paraId="7114B50B"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337 Stephens</w:t>
                    </w:r>
                  </w:p>
                  <w:p w14:paraId="42726AB8"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Missoula, MT 59801</w:t>
                    </w:r>
                  </w:p>
                  <w:p w14:paraId="3A74FB45"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406.728.7682 office</w:t>
                    </w:r>
                  </w:p>
                  <w:p w14:paraId="34D86B85"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406.728.7687 fax</w:t>
                    </w:r>
                  </w:p>
                  <w:p w14:paraId="6DA1A4E8" w14:textId="77777777" w:rsidR="0086590C" w:rsidRPr="0086590C" w:rsidRDefault="0086590C" w:rsidP="0086590C">
                    <w:pPr>
                      <w:spacing w:after="0" w:line="216" w:lineRule="auto"/>
                      <w:jc w:val="center"/>
                      <w:rPr>
                        <w:rFonts w:ascii="Arial" w:hAnsi="Arial" w:cs="Arial"/>
                        <w:sz w:val="20"/>
                        <w:szCs w:val="20"/>
                      </w:rPr>
                    </w:pPr>
                    <w:r w:rsidRPr="0086590C">
                      <w:rPr>
                        <w:rFonts w:ascii="Arial" w:hAnsi="Arial" w:cs="Arial"/>
                        <w:sz w:val="20"/>
                        <w:szCs w:val="20"/>
                      </w:rPr>
                      <w:t>www.missoulaagingservices.org</w:t>
                    </w:r>
                  </w:p>
                </w:txbxContent>
              </v:textbox>
            </v:shape>
          </w:pict>
        </mc:Fallback>
      </mc:AlternateContent>
    </w:r>
    <w:r w:rsidR="0086590C">
      <w:rPr>
        <w:rFonts w:ascii="Arial" w:hAnsi="Arial" w:cs="Arial"/>
        <w:sz w:val="24"/>
        <w:szCs w:val="24"/>
      </w:rPr>
      <w:t xml:space="preserve"> </w:t>
    </w:r>
    <w:r w:rsidR="002E3FE1">
      <w:rPr>
        <w:rFonts w:ascii="Arial" w:hAnsi="Arial" w:cs="Arial"/>
        <w:sz w:val="24"/>
        <w:szCs w:val="24"/>
      </w:rPr>
      <w:t xml:space="preserve">    </w:t>
    </w:r>
    <w:r w:rsidR="00072944">
      <w:rPr>
        <w:rFonts w:ascii="Arial" w:hAnsi="Arial" w:cs="Arial"/>
        <w:sz w:val="24"/>
        <w:szCs w:val="24"/>
      </w:rPr>
      <w:t xml:space="preserve">  </w:t>
    </w:r>
    <w:r>
      <w:rPr>
        <w:rFonts w:ascii="Arial" w:hAnsi="Arial" w:cs="Arial"/>
        <w:noProof/>
        <w:sz w:val="24"/>
        <w:szCs w:val="24"/>
      </w:rPr>
      <w:drawing>
        <wp:inline distT="0" distB="0" distL="0" distR="0" wp14:anchorId="39FACDBB" wp14:editId="49CF7114">
          <wp:extent cx="862330" cy="8623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2330" cy="862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B5E"/>
    <w:multiLevelType w:val="hybridMultilevel"/>
    <w:tmpl w:val="BA2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3110"/>
    <w:multiLevelType w:val="hybridMultilevel"/>
    <w:tmpl w:val="A01E2490"/>
    <w:lvl w:ilvl="0" w:tplc="04090005">
      <w:start w:val="1"/>
      <w:numFmt w:val="bullet"/>
      <w:lvlText w:val=""/>
      <w:lvlJc w:val="left"/>
      <w:pPr>
        <w:tabs>
          <w:tab w:val="num" w:pos="504"/>
        </w:tabs>
        <w:ind w:left="504"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0C"/>
    <w:rsid w:val="000675D5"/>
    <w:rsid w:val="00072944"/>
    <w:rsid w:val="000A36FC"/>
    <w:rsid w:val="000D70B1"/>
    <w:rsid w:val="000E46FB"/>
    <w:rsid w:val="00224CAF"/>
    <w:rsid w:val="002D53FE"/>
    <w:rsid w:val="002E3FE1"/>
    <w:rsid w:val="00385D37"/>
    <w:rsid w:val="003B7943"/>
    <w:rsid w:val="006D5607"/>
    <w:rsid w:val="0074441D"/>
    <w:rsid w:val="0078165D"/>
    <w:rsid w:val="007B3E92"/>
    <w:rsid w:val="0086590C"/>
    <w:rsid w:val="009A78E1"/>
    <w:rsid w:val="00CB5692"/>
    <w:rsid w:val="00E6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88128"/>
  <w15:docId w15:val="{2C09D42E-6810-42FE-B60C-6A6D351C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0C"/>
  </w:style>
  <w:style w:type="paragraph" w:styleId="Footer">
    <w:name w:val="footer"/>
    <w:basedOn w:val="Normal"/>
    <w:link w:val="FooterChar"/>
    <w:uiPriority w:val="99"/>
    <w:unhideWhenUsed/>
    <w:rsid w:val="0086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0C"/>
  </w:style>
  <w:style w:type="paragraph" w:styleId="BalloonText">
    <w:name w:val="Balloon Text"/>
    <w:basedOn w:val="Normal"/>
    <w:link w:val="BalloonTextChar"/>
    <w:uiPriority w:val="99"/>
    <w:semiHidden/>
    <w:unhideWhenUsed/>
    <w:rsid w:val="0086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0C"/>
    <w:rPr>
      <w:rFonts w:ascii="Tahoma" w:hAnsi="Tahoma" w:cs="Tahoma"/>
      <w:sz w:val="16"/>
      <w:szCs w:val="16"/>
    </w:rPr>
  </w:style>
  <w:style w:type="paragraph" w:styleId="ListParagraph">
    <w:name w:val="List Paragraph"/>
    <w:basedOn w:val="Normal"/>
    <w:uiPriority w:val="34"/>
    <w:qFormat/>
    <w:rsid w:val="00385D37"/>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Andre</dc:creator>
  <cp:lastModifiedBy>Adrienne Hopkins</cp:lastModifiedBy>
  <cp:revision>7</cp:revision>
  <cp:lastPrinted>2016-07-07T20:01:00Z</cp:lastPrinted>
  <dcterms:created xsi:type="dcterms:W3CDTF">2016-05-26T20:30:00Z</dcterms:created>
  <dcterms:modified xsi:type="dcterms:W3CDTF">2021-02-19T20:20:00Z</dcterms:modified>
</cp:coreProperties>
</file>